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CA3" w:rsidRDefault="00CE2CA3" w:rsidP="00CE2CA3">
      <w:pPr>
        <w:tabs>
          <w:tab w:val="left" w:pos="195"/>
          <w:tab w:val="center" w:pos="4818"/>
        </w:tabs>
        <w:spacing w:after="0" w:line="240" w:lineRule="auto"/>
        <w:jc w:val="right"/>
        <w:rPr>
          <w:rFonts w:ascii="Times New Roman" w:hAnsi="Times New Roman"/>
          <w:sz w:val="24"/>
          <w:szCs w:val="24"/>
        </w:rPr>
      </w:pPr>
      <w:r>
        <w:rPr>
          <w:rFonts w:ascii="Times New Roman" w:hAnsi="Times New Roman"/>
          <w:sz w:val="24"/>
          <w:szCs w:val="24"/>
        </w:rPr>
        <w:t>2.2.19</w:t>
      </w:r>
    </w:p>
    <w:p w:rsidR="00CE2CA3" w:rsidRDefault="00CE2CA3" w:rsidP="00D9673E">
      <w:pPr>
        <w:tabs>
          <w:tab w:val="left" w:pos="195"/>
          <w:tab w:val="center" w:pos="4818"/>
        </w:tabs>
        <w:spacing w:after="0" w:line="240" w:lineRule="auto"/>
        <w:jc w:val="center"/>
        <w:rPr>
          <w:rFonts w:ascii="Times New Roman" w:hAnsi="Times New Roman"/>
          <w:sz w:val="24"/>
          <w:szCs w:val="24"/>
        </w:rPr>
      </w:pPr>
    </w:p>
    <w:p w:rsidR="00D9673E" w:rsidRDefault="00D9673E" w:rsidP="00D9673E">
      <w:pPr>
        <w:tabs>
          <w:tab w:val="left" w:pos="195"/>
          <w:tab w:val="center" w:pos="4818"/>
        </w:tabs>
        <w:spacing w:after="0" w:line="240" w:lineRule="auto"/>
        <w:jc w:val="center"/>
        <w:rPr>
          <w:rFonts w:ascii="Times New Roman" w:hAnsi="Times New Roman"/>
          <w:i/>
          <w:sz w:val="24"/>
          <w:szCs w:val="24"/>
        </w:rPr>
      </w:pPr>
      <w:r>
        <w:rPr>
          <w:rFonts w:ascii="Times New Roman" w:hAnsi="Times New Roman"/>
          <w:sz w:val="24"/>
          <w:szCs w:val="24"/>
        </w:rPr>
        <w:t>Муниципальное бюджетное общеобразовательное учреждение</w:t>
      </w:r>
    </w:p>
    <w:p w:rsidR="00D9673E" w:rsidRDefault="00D9673E" w:rsidP="00D9673E">
      <w:pPr>
        <w:spacing w:after="0" w:line="240" w:lineRule="auto"/>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Урусовская</w:t>
      </w:r>
      <w:proofErr w:type="spellEnd"/>
      <w:r>
        <w:rPr>
          <w:rFonts w:ascii="Times New Roman" w:hAnsi="Times New Roman"/>
          <w:sz w:val="24"/>
          <w:szCs w:val="24"/>
        </w:rPr>
        <w:t xml:space="preserve"> ООШ имени </w:t>
      </w:r>
      <w:proofErr w:type="spellStart"/>
      <w:r>
        <w:rPr>
          <w:rFonts w:ascii="Times New Roman" w:hAnsi="Times New Roman"/>
          <w:sz w:val="24"/>
          <w:szCs w:val="24"/>
        </w:rPr>
        <w:t>Р.Закирова</w:t>
      </w:r>
      <w:proofErr w:type="spellEnd"/>
      <w:r>
        <w:rPr>
          <w:rFonts w:ascii="Times New Roman" w:hAnsi="Times New Roman"/>
          <w:sz w:val="24"/>
          <w:szCs w:val="24"/>
        </w:rPr>
        <w:t xml:space="preserve">» </w:t>
      </w:r>
      <w:proofErr w:type="spellStart"/>
      <w:r>
        <w:rPr>
          <w:rFonts w:ascii="Times New Roman" w:hAnsi="Times New Roman"/>
          <w:sz w:val="24"/>
          <w:szCs w:val="24"/>
        </w:rPr>
        <w:t>Мензелинского</w:t>
      </w:r>
      <w:proofErr w:type="spellEnd"/>
      <w:r>
        <w:rPr>
          <w:rFonts w:ascii="Times New Roman" w:hAnsi="Times New Roman"/>
          <w:sz w:val="24"/>
          <w:szCs w:val="24"/>
        </w:rPr>
        <w:t xml:space="preserve"> района</w:t>
      </w:r>
    </w:p>
    <w:p w:rsidR="00D9673E" w:rsidRDefault="00D9673E" w:rsidP="00D9673E">
      <w:pPr>
        <w:spacing w:after="0" w:line="240" w:lineRule="auto"/>
        <w:jc w:val="center"/>
        <w:rPr>
          <w:rFonts w:ascii="Times New Roman" w:hAnsi="Times New Roman"/>
          <w:i/>
          <w:sz w:val="24"/>
          <w:szCs w:val="24"/>
        </w:rPr>
      </w:pPr>
      <w:r>
        <w:rPr>
          <w:rFonts w:ascii="Times New Roman" w:hAnsi="Times New Roman"/>
          <w:sz w:val="24"/>
          <w:szCs w:val="24"/>
        </w:rPr>
        <w:t xml:space="preserve"> Республики Татарстан</w:t>
      </w: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Default="00D9673E" w:rsidP="00D9673E">
      <w:pPr>
        <w:spacing w:after="0" w:line="240" w:lineRule="auto"/>
        <w:jc w:val="center"/>
        <w:rPr>
          <w:rFonts w:ascii="Times New Roman" w:hAnsi="Times New Roman"/>
          <w:i/>
          <w:sz w:val="24"/>
          <w:szCs w:val="24"/>
        </w:rPr>
      </w:pPr>
    </w:p>
    <w:p w:rsidR="00D9673E" w:rsidRPr="00E50F26" w:rsidRDefault="00D9673E" w:rsidP="00D9673E">
      <w:pPr>
        <w:spacing w:after="0" w:line="240" w:lineRule="auto"/>
        <w:jc w:val="center"/>
        <w:rPr>
          <w:rFonts w:ascii="Times New Roman" w:hAnsi="Times New Roman"/>
          <w:i/>
          <w:sz w:val="24"/>
          <w:szCs w:val="24"/>
        </w:rPr>
      </w:pPr>
    </w:p>
    <w:p w:rsidR="00D9673E" w:rsidRPr="00E50F26" w:rsidRDefault="00D9673E" w:rsidP="00D9673E">
      <w:pPr>
        <w:spacing w:after="0" w:line="240" w:lineRule="auto"/>
        <w:jc w:val="center"/>
        <w:rPr>
          <w:rFonts w:ascii="Times New Roman" w:hAnsi="Times New Roman"/>
          <w:i/>
          <w:sz w:val="24"/>
          <w:szCs w:val="24"/>
        </w:rPr>
      </w:pPr>
    </w:p>
    <w:p w:rsidR="00D9673E" w:rsidRPr="00E5673D" w:rsidRDefault="00D9673E" w:rsidP="00D9673E">
      <w:pPr>
        <w:tabs>
          <w:tab w:val="left" w:pos="284"/>
          <w:tab w:val="left" w:pos="567"/>
        </w:tabs>
        <w:spacing w:line="240" w:lineRule="auto"/>
        <w:ind w:right="-2" w:firstLine="284"/>
        <w:contextualSpacing/>
        <w:jc w:val="center"/>
        <w:rPr>
          <w:rFonts w:ascii="Times New Roman" w:hAnsi="Times New Roman"/>
          <w:b/>
          <w:sz w:val="28"/>
          <w:szCs w:val="28"/>
        </w:rPr>
      </w:pPr>
      <w:r w:rsidRPr="00E5673D">
        <w:rPr>
          <w:rFonts w:ascii="Times New Roman" w:hAnsi="Times New Roman"/>
          <w:b/>
          <w:sz w:val="28"/>
          <w:szCs w:val="28"/>
        </w:rPr>
        <w:t xml:space="preserve">Рабочая программа </w:t>
      </w:r>
    </w:p>
    <w:p w:rsidR="00D9673E" w:rsidRPr="00E5673D" w:rsidRDefault="00D9673E" w:rsidP="00D9673E">
      <w:pPr>
        <w:spacing w:line="240" w:lineRule="auto"/>
        <w:contextualSpacing/>
        <w:jc w:val="center"/>
        <w:rPr>
          <w:rFonts w:ascii="Times New Roman" w:hAnsi="Times New Roman"/>
          <w:b/>
          <w:sz w:val="28"/>
          <w:szCs w:val="28"/>
        </w:rPr>
      </w:pPr>
      <w:r w:rsidRPr="00E5673D">
        <w:rPr>
          <w:rFonts w:ascii="Times New Roman" w:hAnsi="Times New Roman"/>
          <w:b/>
          <w:sz w:val="28"/>
          <w:szCs w:val="28"/>
        </w:rPr>
        <w:t xml:space="preserve">по основам безопасности </w:t>
      </w:r>
    </w:p>
    <w:p w:rsidR="00D9673E" w:rsidRPr="00E5673D" w:rsidRDefault="00D9673E" w:rsidP="00D9673E">
      <w:pPr>
        <w:spacing w:line="240" w:lineRule="auto"/>
        <w:contextualSpacing/>
        <w:jc w:val="center"/>
        <w:rPr>
          <w:rFonts w:ascii="Times New Roman" w:hAnsi="Times New Roman"/>
          <w:sz w:val="28"/>
          <w:szCs w:val="28"/>
        </w:rPr>
      </w:pPr>
      <w:r w:rsidRPr="00E5673D">
        <w:rPr>
          <w:rFonts w:ascii="Times New Roman" w:hAnsi="Times New Roman"/>
          <w:b/>
          <w:sz w:val="28"/>
          <w:szCs w:val="28"/>
        </w:rPr>
        <w:t>жизнедеятельности</w:t>
      </w:r>
    </w:p>
    <w:p w:rsidR="00D9673E" w:rsidRPr="00E5673D" w:rsidRDefault="00D9673E" w:rsidP="00D9673E">
      <w:pPr>
        <w:pStyle w:val="a5"/>
        <w:contextualSpacing/>
        <w:jc w:val="center"/>
        <w:rPr>
          <w:rFonts w:ascii="Times New Roman" w:hAnsi="Times New Roman"/>
          <w:sz w:val="24"/>
          <w:szCs w:val="24"/>
        </w:rPr>
      </w:pPr>
      <w:r w:rsidRPr="00E5673D">
        <w:rPr>
          <w:rFonts w:ascii="Times New Roman" w:hAnsi="Times New Roman"/>
          <w:sz w:val="24"/>
          <w:szCs w:val="24"/>
        </w:rPr>
        <w:t xml:space="preserve">Уровень образования (класс): </w:t>
      </w:r>
      <w:r w:rsidRPr="00E5673D">
        <w:rPr>
          <w:rFonts w:ascii="Times New Roman" w:hAnsi="Times New Roman"/>
          <w:b/>
          <w:sz w:val="24"/>
          <w:szCs w:val="24"/>
        </w:rPr>
        <w:t>основное общее образование, 8-9 классы</w:t>
      </w:r>
    </w:p>
    <w:p w:rsidR="00D9673E" w:rsidRPr="00E5673D" w:rsidRDefault="00D9673E" w:rsidP="00D9673E">
      <w:pPr>
        <w:spacing w:after="0" w:line="240" w:lineRule="auto"/>
        <w:jc w:val="center"/>
        <w:rPr>
          <w:rFonts w:ascii="Times New Roman" w:hAnsi="Times New Roman"/>
          <w:sz w:val="24"/>
          <w:szCs w:val="24"/>
        </w:rPr>
      </w:pPr>
    </w:p>
    <w:p w:rsidR="00D9673E" w:rsidRDefault="00D9673E" w:rsidP="00D9673E">
      <w:pPr>
        <w:spacing w:after="0" w:line="240" w:lineRule="auto"/>
        <w:jc w:val="center"/>
        <w:rPr>
          <w:rFonts w:ascii="Times New Roman" w:hAnsi="Times New Roman"/>
          <w:sz w:val="24"/>
          <w:szCs w:val="24"/>
        </w:rPr>
      </w:pPr>
    </w:p>
    <w:p w:rsidR="00D9673E" w:rsidRDefault="00D9673E" w:rsidP="00D9673E">
      <w:pPr>
        <w:pStyle w:val="a5"/>
        <w:jc w:val="center"/>
        <w:rPr>
          <w:rFonts w:ascii="Times New Roman" w:hAnsi="Times New Roman"/>
          <w:sz w:val="24"/>
          <w:szCs w:val="24"/>
        </w:rPr>
      </w:pPr>
    </w:p>
    <w:p w:rsidR="00D9673E" w:rsidRDefault="00D9673E" w:rsidP="00D9673E">
      <w:pPr>
        <w:pStyle w:val="a5"/>
        <w:jc w:val="center"/>
        <w:rPr>
          <w:rFonts w:ascii="Times New Roman" w:hAnsi="Times New Roman"/>
          <w:sz w:val="24"/>
          <w:szCs w:val="24"/>
        </w:rPr>
      </w:pPr>
    </w:p>
    <w:p w:rsidR="00D9673E" w:rsidRDefault="00D9673E" w:rsidP="00D9673E">
      <w:pPr>
        <w:spacing w:after="0" w:line="240" w:lineRule="auto"/>
        <w:jc w:val="center"/>
        <w:rPr>
          <w:rFonts w:ascii="Times New Roman" w:hAnsi="Times New Roman"/>
          <w:sz w:val="24"/>
          <w:szCs w:val="24"/>
        </w:rPr>
      </w:pPr>
    </w:p>
    <w:p w:rsidR="00D9673E" w:rsidRDefault="00D9673E" w:rsidP="00D9673E">
      <w:pPr>
        <w:spacing w:after="0" w:line="240" w:lineRule="auto"/>
        <w:jc w:val="center"/>
        <w:rPr>
          <w:rFonts w:ascii="Times New Roman" w:hAnsi="Times New Roman"/>
          <w:b/>
          <w:i/>
          <w:sz w:val="24"/>
          <w:szCs w:val="24"/>
        </w:rPr>
      </w:pPr>
    </w:p>
    <w:p w:rsidR="00D9673E" w:rsidRDefault="00D9673E" w:rsidP="00D9673E">
      <w:pPr>
        <w:spacing w:after="0" w:line="240" w:lineRule="auto"/>
        <w:jc w:val="center"/>
        <w:rPr>
          <w:rFonts w:ascii="Times New Roman" w:hAnsi="Times New Roman"/>
          <w:b/>
          <w:sz w:val="24"/>
          <w:szCs w:val="24"/>
        </w:rPr>
      </w:pPr>
    </w:p>
    <w:p w:rsidR="00D9673E" w:rsidRDefault="00D9673E" w:rsidP="00D9673E">
      <w:pPr>
        <w:pStyle w:val="a5"/>
        <w:jc w:val="center"/>
        <w:rPr>
          <w:rFonts w:ascii="Times New Roman" w:hAnsi="Times New Roman"/>
          <w:sz w:val="24"/>
          <w:szCs w:val="24"/>
          <w:vertAlign w:val="superscript"/>
        </w:rPr>
      </w:pPr>
    </w:p>
    <w:p w:rsidR="00D9673E" w:rsidRDefault="00D9673E" w:rsidP="00D9673E">
      <w:pPr>
        <w:spacing w:line="240" w:lineRule="auto"/>
        <w:rPr>
          <w:rFonts w:ascii="Times New Roman" w:hAnsi="Times New Roman"/>
          <w:sz w:val="24"/>
          <w:szCs w:val="24"/>
        </w:rPr>
      </w:pPr>
    </w:p>
    <w:tbl>
      <w:tblPr>
        <w:tblStyle w:val="a7"/>
        <w:tblW w:w="0" w:type="auto"/>
        <w:tblLook w:val="04A0" w:firstRow="1" w:lastRow="0" w:firstColumn="1" w:lastColumn="0" w:noHBand="0" w:noVBand="1"/>
      </w:tblPr>
      <w:tblGrid>
        <w:gridCol w:w="5070"/>
        <w:gridCol w:w="4961"/>
      </w:tblGrid>
      <w:tr w:rsidR="00D9673E" w:rsidTr="00887425">
        <w:tc>
          <w:tcPr>
            <w:tcW w:w="5070" w:type="dxa"/>
            <w:tcBorders>
              <w:top w:val="nil"/>
              <w:left w:val="nil"/>
              <w:bottom w:val="nil"/>
              <w:right w:val="nil"/>
            </w:tcBorders>
          </w:tcPr>
          <w:p w:rsidR="00D9673E" w:rsidRDefault="00D9673E" w:rsidP="00887425">
            <w:pPr>
              <w:tabs>
                <w:tab w:val="left" w:pos="0"/>
              </w:tabs>
              <w:jc w:val="both"/>
              <w:rPr>
                <w:rFonts w:ascii="Times New Roman" w:hAnsi="Times New Roman"/>
                <w:i/>
                <w:sz w:val="24"/>
                <w:szCs w:val="24"/>
              </w:rPr>
            </w:pPr>
          </w:p>
        </w:tc>
        <w:tc>
          <w:tcPr>
            <w:tcW w:w="4961" w:type="dxa"/>
            <w:tcBorders>
              <w:top w:val="nil"/>
              <w:left w:val="nil"/>
              <w:bottom w:val="nil"/>
              <w:right w:val="nil"/>
            </w:tcBorders>
            <w:hideMark/>
          </w:tcPr>
          <w:p w:rsidR="00CE2CA3" w:rsidRPr="00CE2CA3" w:rsidRDefault="00D9673E" w:rsidP="00CE2CA3">
            <w:pPr>
              <w:jc w:val="both"/>
              <w:rPr>
                <w:rFonts w:ascii="Times New Roman" w:eastAsia="Times New Roman" w:hAnsi="Times New Roman" w:cs="Times New Roman"/>
                <w:sz w:val="24"/>
                <w:szCs w:val="24"/>
                <w:lang w:eastAsia="ru-RU"/>
              </w:rPr>
            </w:pPr>
            <w:r>
              <w:rPr>
                <w:rFonts w:ascii="Times New Roman" w:hAnsi="Times New Roman"/>
                <w:b/>
                <w:sz w:val="24"/>
                <w:szCs w:val="24"/>
              </w:rPr>
              <w:t>Разработано:</w:t>
            </w:r>
            <w:r>
              <w:rPr>
                <w:rFonts w:ascii="Times New Roman" w:hAnsi="Times New Roman"/>
                <w:sz w:val="24"/>
                <w:szCs w:val="24"/>
              </w:rPr>
              <w:t xml:space="preserve"> </w:t>
            </w:r>
            <w:r w:rsidR="00CE2CA3" w:rsidRPr="00CE2CA3">
              <w:rPr>
                <w:rFonts w:ascii="Times New Roman" w:eastAsia="Times New Roman" w:hAnsi="Times New Roman" w:cs="Times New Roman"/>
                <w:sz w:val="24"/>
                <w:szCs w:val="24"/>
                <w:lang w:eastAsia="ru-RU"/>
              </w:rPr>
              <w:t xml:space="preserve">ШМО учителей ФЗК, ОБЖ, технологии, искусства, математики и информатики, </w:t>
            </w:r>
            <w:proofErr w:type="gramStart"/>
            <w:r w:rsidR="00CE2CA3" w:rsidRPr="00CE2CA3">
              <w:rPr>
                <w:rFonts w:ascii="Times New Roman" w:eastAsia="Times New Roman" w:hAnsi="Times New Roman" w:cs="Times New Roman"/>
                <w:sz w:val="24"/>
                <w:szCs w:val="24"/>
                <w:lang w:eastAsia="ru-RU"/>
              </w:rPr>
              <w:t>естественно-научных</w:t>
            </w:r>
            <w:proofErr w:type="gramEnd"/>
            <w:r w:rsidR="00CE2CA3" w:rsidRPr="00CE2CA3">
              <w:rPr>
                <w:rFonts w:ascii="Times New Roman" w:eastAsia="Times New Roman" w:hAnsi="Times New Roman" w:cs="Times New Roman"/>
                <w:sz w:val="24"/>
                <w:szCs w:val="24"/>
                <w:lang w:eastAsia="ru-RU"/>
              </w:rPr>
              <w:t xml:space="preserve"> предметов</w:t>
            </w:r>
          </w:p>
          <w:p w:rsidR="00D9673E" w:rsidRDefault="00D9673E" w:rsidP="00887425">
            <w:pPr>
              <w:tabs>
                <w:tab w:val="left" w:pos="0"/>
              </w:tabs>
              <w:jc w:val="both"/>
              <w:rPr>
                <w:rFonts w:ascii="Times New Roman" w:hAnsi="Times New Roman"/>
                <w:i/>
                <w:sz w:val="24"/>
                <w:szCs w:val="24"/>
              </w:rPr>
            </w:pPr>
            <w:bookmarkStart w:id="0" w:name="_GoBack"/>
            <w:bookmarkEnd w:id="0"/>
            <w:r>
              <w:rPr>
                <w:rFonts w:ascii="Times New Roman" w:hAnsi="Times New Roman"/>
                <w:sz w:val="24"/>
                <w:szCs w:val="24"/>
              </w:rPr>
              <w:tab/>
            </w:r>
          </w:p>
        </w:tc>
      </w:tr>
    </w:tbl>
    <w:p w:rsidR="00D9673E" w:rsidRDefault="00D9673E" w:rsidP="00D9673E">
      <w:pPr>
        <w:spacing w:after="0" w:line="240" w:lineRule="auto"/>
        <w:rPr>
          <w:rFonts w:ascii="Times New Roman" w:eastAsia="Calibri" w:hAnsi="Times New Roman"/>
          <w:i/>
          <w:sz w:val="24"/>
          <w:szCs w:val="24"/>
        </w:rPr>
      </w:pPr>
    </w:p>
    <w:p w:rsidR="00D9673E" w:rsidRDefault="00D9673E" w:rsidP="00D9673E">
      <w:pPr>
        <w:spacing w:line="240" w:lineRule="auto"/>
        <w:jc w:val="center"/>
        <w:rPr>
          <w:rFonts w:ascii="Times New Roman" w:hAnsi="Times New Roman"/>
          <w:i/>
          <w:sz w:val="24"/>
          <w:szCs w:val="24"/>
        </w:rPr>
      </w:pPr>
    </w:p>
    <w:p w:rsidR="00D9673E" w:rsidRDefault="00D9673E" w:rsidP="00D9673E">
      <w:pPr>
        <w:spacing w:line="240" w:lineRule="auto"/>
        <w:jc w:val="center"/>
        <w:rPr>
          <w:rFonts w:ascii="Times New Roman" w:hAnsi="Times New Roman"/>
          <w:i/>
          <w:sz w:val="24"/>
          <w:szCs w:val="24"/>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51"/>
        <w:shd w:val="clear" w:color="auto" w:fill="auto"/>
        <w:spacing w:before="0" w:after="0" w:line="240" w:lineRule="auto"/>
        <w:jc w:val="left"/>
        <w:rPr>
          <w:rStyle w:val="50"/>
          <w:rFonts w:ascii="Times New Roman" w:hAnsi="Times New Roman" w:cs="Times New Roman"/>
          <w:bCs w:val="0"/>
          <w:color w:val="000000"/>
          <w:sz w:val="22"/>
          <w:szCs w:val="22"/>
        </w:rPr>
      </w:pPr>
    </w:p>
    <w:p w:rsidR="00D9673E" w:rsidRDefault="00D9673E" w:rsidP="00D9673E">
      <w:pPr>
        <w:pStyle w:val="a3"/>
        <w:spacing w:line="240" w:lineRule="auto"/>
        <w:ind w:right="-13" w:firstLine="567"/>
        <w:jc w:val="both"/>
        <w:rPr>
          <w:color w:val="000000"/>
          <w:sz w:val="22"/>
          <w:szCs w:val="22"/>
        </w:rPr>
      </w:pPr>
    </w:p>
    <w:p w:rsidR="00D9673E" w:rsidRPr="005D6477" w:rsidRDefault="00D9673E" w:rsidP="00D9673E">
      <w:pPr>
        <w:pStyle w:val="a3"/>
        <w:spacing w:line="240" w:lineRule="auto"/>
        <w:ind w:left="426" w:right="-144" w:firstLine="283"/>
        <w:jc w:val="both"/>
        <w:rPr>
          <w:sz w:val="24"/>
          <w:szCs w:val="24"/>
        </w:rPr>
      </w:pPr>
      <w:r w:rsidRPr="005D6477">
        <w:rPr>
          <w:color w:val="000000"/>
          <w:sz w:val="24"/>
          <w:szCs w:val="24"/>
        </w:rPr>
        <w:t xml:space="preserve">Настоящая рабочая программа (далее - РП) по основам безопасности жизнедеятельности для уровня основного общего образования составлена в соответствии с </w:t>
      </w:r>
      <w:r w:rsidRPr="005D6477">
        <w:rPr>
          <w:sz w:val="24"/>
          <w:szCs w:val="24"/>
        </w:rPr>
        <w:t>требованиями  Федерального государ</w:t>
      </w:r>
      <w:r w:rsidRPr="005D6477">
        <w:rPr>
          <w:sz w:val="24"/>
          <w:szCs w:val="24"/>
        </w:rPr>
        <w:softHyphen/>
        <w:t>ственного образовательного стандарта основного общего об</w:t>
      </w:r>
      <w:r w:rsidRPr="005D6477">
        <w:rPr>
          <w:sz w:val="24"/>
          <w:szCs w:val="24"/>
        </w:rPr>
        <w:softHyphen/>
        <w:t>разования, на основе Примерной программы по учебному предмету «Основы безопасности жизнедеятельности», с учетом авторской программы</w:t>
      </w:r>
      <w:r w:rsidRPr="005D6477">
        <w:rPr>
          <w:rFonts w:eastAsia="Times New Roman"/>
          <w:sz w:val="24"/>
          <w:szCs w:val="24"/>
          <w:lang w:eastAsia="ru-RU"/>
        </w:rPr>
        <w:t xml:space="preserve"> </w:t>
      </w:r>
      <w:r w:rsidRPr="005D6477">
        <w:rPr>
          <w:sz w:val="24"/>
          <w:szCs w:val="24"/>
        </w:rPr>
        <w:t>А. Т. Смирнова</w:t>
      </w:r>
      <w:r w:rsidRPr="005D6477">
        <w:rPr>
          <w:rFonts w:eastAsia="Times New Roman"/>
          <w:sz w:val="24"/>
          <w:szCs w:val="24"/>
          <w:lang w:eastAsia="ru-RU"/>
        </w:rPr>
        <w:t xml:space="preserve"> «</w:t>
      </w:r>
      <w:r w:rsidRPr="005D6477">
        <w:rPr>
          <w:sz w:val="24"/>
          <w:szCs w:val="24"/>
        </w:rPr>
        <w:t>Основы безопасности жизнедеятельности. Рабочие программы. Предметная линия учебников под редакцией А. Т. Смирнова 5-9 классы</w:t>
      </w:r>
      <w:r w:rsidRPr="005D6477">
        <w:rPr>
          <w:rFonts w:eastAsia="Times New Roman"/>
          <w:sz w:val="24"/>
          <w:szCs w:val="24"/>
          <w:lang w:eastAsia="ru-RU"/>
        </w:rPr>
        <w:t xml:space="preserve">», 4-е издание </w:t>
      </w:r>
      <w:r w:rsidRPr="005D6477">
        <w:rPr>
          <w:sz w:val="24"/>
          <w:szCs w:val="24"/>
          <w:shd w:val="clear" w:color="auto" w:fill="FFFFFF"/>
        </w:rPr>
        <w:t>М.: Просвещение,  2016</w:t>
      </w:r>
      <w:r w:rsidRPr="005D6477">
        <w:rPr>
          <w:rFonts w:eastAsia="Times New Roman"/>
          <w:sz w:val="24"/>
          <w:szCs w:val="24"/>
          <w:lang w:eastAsia="ru-RU"/>
        </w:rPr>
        <w:t>г., в соответствии</w:t>
      </w:r>
      <w:r w:rsidRPr="005D6477">
        <w:rPr>
          <w:sz w:val="24"/>
          <w:szCs w:val="24"/>
        </w:rPr>
        <w:t xml:space="preserve"> с основной образовательной программой основного общего образования МБОУ «</w:t>
      </w:r>
      <w:proofErr w:type="spellStart"/>
      <w:r>
        <w:rPr>
          <w:sz w:val="24"/>
          <w:szCs w:val="24"/>
        </w:rPr>
        <w:t>Урусовская</w:t>
      </w:r>
      <w:proofErr w:type="spellEnd"/>
      <w:r>
        <w:rPr>
          <w:sz w:val="24"/>
          <w:szCs w:val="24"/>
        </w:rPr>
        <w:t xml:space="preserve"> ООШ </w:t>
      </w:r>
      <w:proofErr w:type="spellStart"/>
      <w:r>
        <w:rPr>
          <w:sz w:val="24"/>
          <w:szCs w:val="24"/>
        </w:rPr>
        <w:t>им.Р.Закирова</w:t>
      </w:r>
      <w:proofErr w:type="spellEnd"/>
      <w:r w:rsidRPr="005D6477">
        <w:rPr>
          <w:sz w:val="24"/>
          <w:szCs w:val="24"/>
        </w:rPr>
        <w:t xml:space="preserve">» </w:t>
      </w:r>
      <w:proofErr w:type="spellStart"/>
      <w:r w:rsidRPr="005D6477">
        <w:rPr>
          <w:sz w:val="24"/>
          <w:szCs w:val="24"/>
        </w:rPr>
        <w:t>Мензелинск</w:t>
      </w:r>
      <w:r>
        <w:rPr>
          <w:sz w:val="24"/>
          <w:szCs w:val="24"/>
        </w:rPr>
        <w:t>ого</w:t>
      </w:r>
      <w:proofErr w:type="spellEnd"/>
      <w:r>
        <w:rPr>
          <w:sz w:val="24"/>
          <w:szCs w:val="24"/>
        </w:rPr>
        <w:t xml:space="preserve"> муниципального района</w:t>
      </w:r>
      <w:r w:rsidRPr="005D6477">
        <w:rPr>
          <w:sz w:val="24"/>
          <w:szCs w:val="24"/>
        </w:rPr>
        <w:t xml:space="preserve"> РТ.</w:t>
      </w:r>
    </w:p>
    <w:p w:rsidR="00D9673E" w:rsidRPr="005D6477" w:rsidRDefault="00D9673E" w:rsidP="00D9673E">
      <w:pPr>
        <w:pStyle w:val="a3"/>
        <w:widowControl/>
        <w:shd w:val="clear" w:color="auto" w:fill="auto"/>
        <w:spacing w:line="240" w:lineRule="auto"/>
        <w:ind w:left="426" w:right="-144" w:firstLine="283"/>
        <w:jc w:val="both"/>
        <w:rPr>
          <w:sz w:val="24"/>
          <w:szCs w:val="24"/>
        </w:rPr>
      </w:pPr>
    </w:p>
    <w:p w:rsidR="00D9673E" w:rsidRPr="005D6477" w:rsidRDefault="00D9673E" w:rsidP="00D9673E">
      <w:pPr>
        <w:pStyle w:val="a3"/>
        <w:widowControl/>
        <w:shd w:val="clear" w:color="auto" w:fill="auto"/>
        <w:spacing w:line="240" w:lineRule="auto"/>
        <w:ind w:left="426" w:right="-144" w:firstLine="283"/>
        <w:jc w:val="both"/>
        <w:rPr>
          <w:rFonts w:eastAsia="Times New Roman"/>
          <w:sz w:val="24"/>
          <w:szCs w:val="24"/>
        </w:rPr>
      </w:pPr>
      <w:r w:rsidRPr="005D6477">
        <w:rPr>
          <w:sz w:val="24"/>
          <w:szCs w:val="24"/>
        </w:rPr>
        <w:t>Реализуется предметная линия учебников УМК «</w:t>
      </w:r>
      <w:r w:rsidRPr="005D6477">
        <w:rPr>
          <w:rFonts w:eastAsia="Times New Roman"/>
          <w:sz w:val="24"/>
          <w:szCs w:val="24"/>
        </w:rPr>
        <w:t>Основы безопасности жизнедеятельности</w:t>
      </w:r>
      <w:r w:rsidRPr="005D6477">
        <w:rPr>
          <w:sz w:val="24"/>
          <w:szCs w:val="24"/>
        </w:rPr>
        <w:t xml:space="preserve">» под редакцией </w:t>
      </w:r>
      <w:r w:rsidRPr="005D6477">
        <w:rPr>
          <w:rFonts w:eastAsia="Times New Roman"/>
          <w:sz w:val="24"/>
          <w:szCs w:val="24"/>
        </w:rPr>
        <w:t>А. Т. Смирнова.</w:t>
      </w:r>
    </w:p>
    <w:p w:rsidR="00D9673E" w:rsidRPr="005D6477" w:rsidRDefault="00D9673E" w:rsidP="00D9673E">
      <w:pPr>
        <w:pStyle w:val="a3"/>
        <w:widowControl/>
        <w:shd w:val="clear" w:color="auto" w:fill="auto"/>
        <w:spacing w:line="240" w:lineRule="auto"/>
        <w:ind w:left="426" w:right="-144" w:firstLine="283"/>
        <w:jc w:val="both"/>
        <w:rPr>
          <w:sz w:val="24"/>
          <w:szCs w:val="24"/>
        </w:rPr>
      </w:pPr>
    </w:p>
    <w:tbl>
      <w:tblPr>
        <w:tblStyle w:val="a7"/>
        <w:tblW w:w="0" w:type="auto"/>
        <w:tblLayout w:type="fixed"/>
        <w:tblLook w:val="04A0" w:firstRow="1" w:lastRow="0" w:firstColumn="1" w:lastColumn="0" w:noHBand="0" w:noVBand="1"/>
      </w:tblPr>
      <w:tblGrid>
        <w:gridCol w:w="817"/>
        <w:gridCol w:w="2977"/>
        <w:gridCol w:w="3827"/>
        <w:gridCol w:w="2410"/>
      </w:tblGrid>
      <w:tr w:rsidR="00D9673E" w:rsidRPr="005D6477" w:rsidTr="00887425">
        <w:tc>
          <w:tcPr>
            <w:tcW w:w="817"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 xml:space="preserve">Класс </w:t>
            </w:r>
          </w:p>
        </w:tc>
        <w:tc>
          <w:tcPr>
            <w:tcW w:w="2977"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 xml:space="preserve">Наименование учебника </w:t>
            </w:r>
          </w:p>
        </w:tc>
        <w:tc>
          <w:tcPr>
            <w:tcW w:w="3827"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 xml:space="preserve">Автор </w:t>
            </w:r>
          </w:p>
        </w:tc>
        <w:tc>
          <w:tcPr>
            <w:tcW w:w="2410"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 xml:space="preserve">Издательство </w:t>
            </w:r>
          </w:p>
        </w:tc>
      </w:tr>
      <w:tr w:rsidR="00D9673E" w:rsidRPr="005D6477" w:rsidTr="00887425">
        <w:tc>
          <w:tcPr>
            <w:tcW w:w="817"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8</w:t>
            </w:r>
          </w:p>
        </w:tc>
        <w:tc>
          <w:tcPr>
            <w:tcW w:w="2977" w:type="dxa"/>
          </w:tcPr>
          <w:p w:rsidR="00D9673E" w:rsidRPr="005D6477" w:rsidRDefault="00D9673E" w:rsidP="00887425">
            <w:pPr>
              <w:pStyle w:val="a3"/>
              <w:widowControl/>
              <w:shd w:val="clear" w:color="auto" w:fill="auto"/>
              <w:spacing w:line="240" w:lineRule="auto"/>
              <w:ind w:left="426" w:right="-144" w:firstLine="283"/>
              <w:jc w:val="left"/>
              <w:rPr>
                <w:sz w:val="24"/>
                <w:szCs w:val="24"/>
              </w:rPr>
            </w:pPr>
            <w:r w:rsidRPr="005D6477">
              <w:rPr>
                <w:sz w:val="24"/>
                <w:szCs w:val="24"/>
              </w:rPr>
              <w:t>«Основы безопасности жизнедеятельности»</w:t>
            </w:r>
          </w:p>
        </w:tc>
        <w:tc>
          <w:tcPr>
            <w:tcW w:w="3827" w:type="dxa"/>
          </w:tcPr>
          <w:p w:rsidR="00D9673E" w:rsidRPr="005D6477" w:rsidRDefault="00D9673E" w:rsidP="00887425">
            <w:pPr>
              <w:pStyle w:val="a3"/>
              <w:widowControl/>
              <w:shd w:val="clear" w:color="auto" w:fill="auto"/>
              <w:spacing w:line="240" w:lineRule="auto"/>
              <w:ind w:left="426" w:right="-144" w:firstLine="283"/>
              <w:jc w:val="left"/>
              <w:rPr>
                <w:sz w:val="24"/>
                <w:szCs w:val="24"/>
              </w:rPr>
            </w:pPr>
            <w:r w:rsidRPr="005D6477">
              <w:rPr>
                <w:rFonts w:eastAsia="Times New Roman"/>
                <w:sz w:val="24"/>
                <w:szCs w:val="24"/>
              </w:rPr>
              <w:t>А. Т. Смирнов, Б. О. Хренников</w:t>
            </w:r>
          </w:p>
        </w:tc>
        <w:tc>
          <w:tcPr>
            <w:tcW w:w="2410"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rFonts w:eastAsia="Times New Roman"/>
                <w:sz w:val="24"/>
                <w:szCs w:val="24"/>
              </w:rPr>
              <w:t xml:space="preserve">8-е изд., </w:t>
            </w:r>
            <w:proofErr w:type="spellStart"/>
            <w:r w:rsidRPr="005D6477">
              <w:rPr>
                <w:rFonts w:eastAsia="Times New Roman"/>
                <w:sz w:val="24"/>
                <w:szCs w:val="24"/>
              </w:rPr>
              <w:t>перераб</w:t>
            </w:r>
            <w:proofErr w:type="spellEnd"/>
            <w:r w:rsidRPr="005D6477">
              <w:rPr>
                <w:rFonts w:eastAsia="Times New Roman"/>
                <w:sz w:val="24"/>
                <w:szCs w:val="24"/>
              </w:rPr>
              <w:t>. – М.: Просвещение</w:t>
            </w:r>
          </w:p>
        </w:tc>
      </w:tr>
      <w:tr w:rsidR="00D9673E" w:rsidRPr="005D6477" w:rsidTr="00887425">
        <w:tc>
          <w:tcPr>
            <w:tcW w:w="817"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sz w:val="24"/>
                <w:szCs w:val="24"/>
              </w:rPr>
              <w:t>9</w:t>
            </w:r>
          </w:p>
        </w:tc>
        <w:tc>
          <w:tcPr>
            <w:tcW w:w="2977" w:type="dxa"/>
          </w:tcPr>
          <w:p w:rsidR="00D9673E" w:rsidRPr="005D6477" w:rsidRDefault="00D9673E" w:rsidP="00887425">
            <w:pPr>
              <w:pStyle w:val="a3"/>
              <w:widowControl/>
              <w:shd w:val="clear" w:color="auto" w:fill="auto"/>
              <w:spacing w:line="240" w:lineRule="auto"/>
              <w:ind w:left="426" w:right="-144" w:firstLine="283"/>
              <w:jc w:val="left"/>
              <w:rPr>
                <w:sz w:val="24"/>
                <w:szCs w:val="24"/>
              </w:rPr>
            </w:pPr>
            <w:r w:rsidRPr="005D6477">
              <w:rPr>
                <w:sz w:val="24"/>
                <w:szCs w:val="24"/>
              </w:rPr>
              <w:t>«Основы безопасности жизнедеятельности»</w:t>
            </w:r>
          </w:p>
        </w:tc>
        <w:tc>
          <w:tcPr>
            <w:tcW w:w="3827" w:type="dxa"/>
          </w:tcPr>
          <w:p w:rsidR="00D9673E" w:rsidRPr="005D6477" w:rsidRDefault="00D9673E" w:rsidP="00887425">
            <w:pPr>
              <w:pStyle w:val="a3"/>
              <w:widowControl/>
              <w:shd w:val="clear" w:color="auto" w:fill="auto"/>
              <w:spacing w:line="240" w:lineRule="auto"/>
              <w:ind w:left="426" w:right="-144" w:firstLine="283"/>
              <w:jc w:val="left"/>
              <w:rPr>
                <w:sz w:val="24"/>
                <w:szCs w:val="24"/>
              </w:rPr>
            </w:pPr>
            <w:r w:rsidRPr="005D6477">
              <w:rPr>
                <w:rFonts w:eastAsia="Times New Roman"/>
                <w:sz w:val="24"/>
                <w:szCs w:val="24"/>
              </w:rPr>
              <w:t>А. Т. Смирнов, Б. О. Хренников</w:t>
            </w:r>
          </w:p>
        </w:tc>
        <w:tc>
          <w:tcPr>
            <w:tcW w:w="2410" w:type="dxa"/>
          </w:tcPr>
          <w:p w:rsidR="00D9673E" w:rsidRPr="005D6477" w:rsidRDefault="00D9673E" w:rsidP="00887425">
            <w:pPr>
              <w:pStyle w:val="a3"/>
              <w:widowControl/>
              <w:shd w:val="clear" w:color="auto" w:fill="auto"/>
              <w:spacing w:line="240" w:lineRule="auto"/>
              <w:ind w:left="426" w:right="-144" w:firstLine="283"/>
              <w:jc w:val="both"/>
              <w:rPr>
                <w:sz w:val="24"/>
                <w:szCs w:val="24"/>
              </w:rPr>
            </w:pPr>
            <w:r w:rsidRPr="005D6477">
              <w:rPr>
                <w:rFonts w:eastAsia="Times New Roman"/>
                <w:sz w:val="24"/>
                <w:szCs w:val="24"/>
              </w:rPr>
              <w:t>М.: Просвещение</w:t>
            </w:r>
          </w:p>
        </w:tc>
      </w:tr>
    </w:tbl>
    <w:p w:rsidR="00D9673E" w:rsidRPr="005D6477" w:rsidRDefault="00D9673E" w:rsidP="00D9673E">
      <w:pPr>
        <w:pStyle w:val="a3"/>
        <w:widowControl/>
        <w:shd w:val="clear" w:color="auto" w:fill="auto"/>
        <w:spacing w:line="240" w:lineRule="auto"/>
        <w:ind w:left="426" w:right="-144" w:firstLine="283"/>
        <w:jc w:val="both"/>
        <w:rPr>
          <w:color w:val="FF0000"/>
          <w:sz w:val="24"/>
          <w:szCs w:val="24"/>
        </w:rPr>
      </w:pPr>
    </w:p>
    <w:p w:rsidR="00D9673E" w:rsidRPr="005C0D07" w:rsidRDefault="00D9673E" w:rsidP="00D9673E">
      <w:pPr>
        <w:pStyle w:val="a3"/>
        <w:widowControl/>
        <w:shd w:val="clear" w:color="auto" w:fill="auto"/>
        <w:spacing w:line="240" w:lineRule="auto"/>
        <w:ind w:left="426" w:right="-144" w:firstLine="283"/>
        <w:jc w:val="both"/>
        <w:rPr>
          <w:color w:val="FF0000"/>
          <w:sz w:val="24"/>
          <w:szCs w:val="24"/>
        </w:rPr>
      </w:pPr>
      <w:r w:rsidRPr="005D6477">
        <w:rPr>
          <w:rFonts w:eastAsia="Times New Roman"/>
          <w:sz w:val="24"/>
          <w:szCs w:val="24"/>
          <w:lang w:eastAsia="ru-RU"/>
        </w:rPr>
        <w:t>Рабочая программа рассчитана на 69 ч.</w:t>
      </w:r>
      <w:r w:rsidRPr="005C0D07">
        <w:rPr>
          <w:rFonts w:eastAsia="Times New Roman"/>
          <w:sz w:val="24"/>
          <w:szCs w:val="24"/>
          <w:lang w:eastAsia="ru-RU"/>
        </w:rPr>
        <w:t xml:space="preserve">(35 </w:t>
      </w:r>
      <w:r>
        <w:rPr>
          <w:rFonts w:eastAsia="Times New Roman"/>
          <w:sz w:val="24"/>
          <w:szCs w:val="24"/>
          <w:lang w:eastAsia="ru-RU"/>
        </w:rPr>
        <w:t>ч. – 8 класс, 34 ч. – 9 класс)</w:t>
      </w:r>
    </w:p>
    <w:p w:rsidR="00D9673E" w:rsidRPr="005D6477" w:rsidRDefault="00D9673E" w:rsidP="00D9673E">
      <w:pPr>
        <w:spacing w:after="0" w:line="240" w:lineRule="auto"/>
        <w:ind w:left="426" w:right="-144" w:firstLine="283"/>
        <w:jc w:val="both"/>
        <w:rPr>
          <w:rFonts w:ascii="Times New Roman" w:hAnsi="Times New Roman" w:cs="Times New Roman"/>
          <w:sz w:val="24"/>
          <w:szCs w:val="24"/>
        </w:rPr>
      </w:pPr>
    </w:p>
    <w:p w:rsidR="00D9673E" w:rsidRPr="005D6477" w:rsidRDefault="00D9673E" w:rsidP="00D9673E">
      <w:pPr>
        <w:spacing w:after="0" w:line="240" w:lineRule="auto"/>
        <w:ind w:left="426" w:right="-144" w:firstLine="283"/>
        <w:jc w:val="both"/>
        <w:rPr>
          <w:rFonts w:ascii="Times New Roman" w:eastAsia="Calibri" w:hAnsi="Times New Roman" w:cs="Times New Roman"/>
          <w:b/>
          <w:sz w:val="24"/>
          <w:szCs w:val="24"/>
        </w:rPr>
      </w:pPr>
      <w:r w:rsidRPr="005D6477">
        <w:rPr>
          <w:rFonts w:ascii="Times New Roman" w:eastAsia="Calibri" w:hAnsi="Times New Roman" w:cs="Times New Roman"/>
          <w:b/>
          <w:sz w:val="24"/>
          <w:szCs w:val="24"/>
        </w:rPr>
        <w:t>Планируемые результаты освоения учебного предмета</w:t>
      </w:r>
    </w:p>
    <w:p w:rsidR="00D9673E" w:rsidRPr="005D6477" w:rsidRDefault="00D9673E" w:rsidP="00D9673E">
      <w:pPr>
        <w:pStyle w:val="61"/>
        <w:shd w:val="clear" w:color="auto" w:fill="auto"/>
        <w:spacing w:before="0" w:after="0" w:line="240" w:lineRule="auto"/>
        <w:ind w:left="426" w:right="-144" w:firstLine="283"/>
        <w:rPr>
          <w:rStyle w:val="60"/>
          <w:rFonts w:ascii="Times New Roman" w:hAnsi="Times New Roman" w:cs="Times New Roman"/>
          <w:bCs w:val="0"/>
          <w:color w:val="000000"/>
          <w:sz w:val="24"/>
          <w:szCs w:val="24"/>
        </w:rPr>
      </w:pPr>
      <w:r w:rsidRPr="005D6477">
        <w:rPr>
          <w:rStyle w:val="60"/>
          <w:rFonts w:ascii="Times New Roman" w:hAnsi="Times New Roman" w:cs="Times New Roman"/>
          <w:bCs w:val="0"/>
          <w:color w:val="000000"/>
          <w:sz w:val="24"/>
          <w:szCs w:val="24"/>
        </w:rPr>
        <w:t>8 класс</w:t>
      </w:r>
    </w:p>
    <w:p w:rsidR="00D9673E" w:rsidRPr="005D6477" w:rsidRDefault="00D9673E" w:rsidP="00D9673E">
      <w:pPr>
        <w:pStyle w:val="40"/>
        <w:shd w:val="clear" w:color="auto" w:fill="auto"/>
        <w:spacing w:line="240" w:lineRule="auto"/>
        <w:ind w:left="426" w:right="-144" w:firstLine="283"/>
        <w:jc w:val="both"/>
        <w:rPr>
          <w:sz w:val="24"/>
          <w:szCs w:val="24"/>
        </w:rPr>
      </w:pPr>
      <w:r w:rsidRPr="005D6477">
        <w:rPr>
          <w:sz w:val="24"/>
          <w:szCs w:val="24"/>
        </w:rPr>
        <w:t>Личностные результаты:</w:t>
      </w:r>
    </w:p>
    <w:p w:rsidR="00D9673E" w:rsidRPr="005D6477" w:rsidRDefault="00D9673E" w:rsidP="00D9673E">
      <w:pPr>
        <w:pStyle w:val="a9"/>
        <w:autoSpaceDE w:val="0"/>
        <w:autoSpaceDN w:val="0"/>
        <w:adjustRightInd w:val="0"/>
        <w:spacing w:after="0"/>
        <w:ind w:left="426" w:right="-144" w:firstLine="283"/>
        <w:jc w:val="both"/>
        <w:rPr>
          <w:rFonts w:ascii="Times New Roman" w:hAnsi="Times New Roman" w:cs="Times New Roman"/>
          <w:b/>
          <w:bCs/>
          <w:iCs/>
          <w:sz w:val="24"/>
          <w:szCs w:val="24"/>
          <w:lang w:eastAsia="ru-RU"/>
        </w:rPr>
      </w:pPr>
      <w:r w:rsidRPr="005D6477">
        <w:rPr>
          <w:rFonts w:ascii="Times New Roman" w:hAnsi="Times New Roman" w:cs="Times New Roman"/>
          <w:bCs/>
          <w:iCs/>
          <w:color w:val="000000"/>
          <w:sz w:val="24"/>
          <w:szCs w:val="24"/>
          <w:u w:val="single"/>
          <w:lang w:eastAsia="ru-RU"/>
        </w:rPr>
        <w:t>У  учащегося  будут сформированы:</w:t>
      </w:r>
    </w:p>
    <w:p w:rsidR="00D9673E" w:rsidRPr="005D6477" w:rsidRDefault="00D9673E" w:rsidP="00D9673E">
      <w:pPr>
        <w:widowControl w:val="0"/>
        <w:tabs>
          <w:tab w:val="left" w:pos="102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w:t>
      </w:r>
      <w:r w:rsidRPr="005D6477">
        <w:rPr>
          <w:rFonts w:ascii="Times New Roman" w:hAnsi="Times New Roman" w:cs="Times New Roman"/>
          <w:sz w:val="24"/>
          <w:szCs w:val="24"/>
        </w:rPr>
        <w:softHyphen/>
        <w:t>ского общества; воспитание чувства ответственности и долга перед Родиной;</w:t>
      </w:r>
    </w:p>
    <w:p w:rsidR="00D9673E" w:rsidRPr="005D6477" w:rsidRDefault="00D9673E" w:rsidP="00D9673E">
      <w:pPr>
        <w:widowControl w:val="0"/>
        <w:tabs>
          <w:tab w:val="left" w:pos="102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формирование ответственного отношения к учению, готовности и </w:t>
      </w:r>
      <w:proofErr w:type="gramStart"/>
      <w:r w:rsidRPr="005D6477">
        <w:rPr>
          <w:rFonts w:ascii="Times New Roman" w:hAnsi="Times New Roman" w:cs="Times New Roman"/>
          <w:sz w:val="24"/>
          <w:szCs w:val="24"/>
        </w:rPr>
        <w:t>способности</w:t>
      </w:r>
      <w:proofErr w:type="gramEnd"/>
      <w:r w:rsidRPr="005D6477">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w:t>
      </w:r>
      <w:r w:rsidRPr="005D6477">
        <w:rPr>
          <w:rFonts w:ascii="Times New Roman" w:hAnsi="Times New Roman" w:cs="Times New Roman"/>
          <w:sz w:val="24"/>
          <w:szCs w:val="24"/>
        </w:rPr>
        <w:softHyphen/>
        <w:t>рования уважительного отношения к труду, развития опыта участия в социально значимом труде;</w:t>
      </w:r>
    </w:p>
    <w:p w:rsidR="00D9673E" w:rsidRPr="005D6477" w:rsidRDefault="00D9673E" w:rsidP="00D9673E">
      <w:pPr>
        <w:widowControl w:val="0"/>
        <w:tabs>
          <w:tab w:val="left" w:pos="100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нравст</w:t>
      </w:r>
      <w:r w:rsidRPr="005D6477">
        <w:rPr>
          <w:rFonts w:ascii="Times New Roman" w:hAnsi="Times New Roman" w:cs="Times New Roman"/>
          <w:sz w:val="24"/>
          <w:szCs w:val="24"/>
        </w:rPr>
        <w:softHyphen/>
        <w:t xml:space="preserve">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w:t>
      </w:r>
      <w:proofErr w:type="gramStart"/>
      <w:r w:rsidRPr="005D6477">
        <w:rPr>
          <w:rFonts w:ascii="Times New Roman" w:hAnsi="Times New Roman" w:cs="Times New Roman"/>
          <w:sz w:val="24"/>
          <w:szCs w:val="24"/>
        </w:rPr>
        <w:t>знание ос</w:t>
      </w:r>
      <w:r w:rsidRPr="005D6477">
        <w:rPr>
          <w:rFonts w:ascii="Times New Roman" w:hAnsi="Times New Roman" w:cs="Times New Roman"/>
          <w:sz w:val="24"/>
          <w:szCs w:val="24"/>
        </w:rPr>
        <w:softHyphen/>
        <w:t xml:space="preserve">новных норм морали, нравственных, духовных идеалов, хранимых в культурных традициях народов России, </w:t>
      </w:r>
      <w:r w:rsidRPr="005D6477">
        <w:rPr>
          <w:rFonts w:ascii="Times New Roman" w:hAnsi="Times New Roman" w:cs="Times New Roman"/>
          <w:sz w:val="24"/>
          <w:szCs w:val="24"/>
        </w:rPr>
        <w:lastRenderedPageBreak/>
        <w:t>готовность на их основе к созна</w:t>
      </w:r>
      <w:r w:rsidRPr="005D6477">
        <w:rPr>
          <w:rFonts w:ascii="Times New Roman" w:hAnsi="Times New Roman" w:cs="Times New Roman"/>
          <w:sz w:val="24"/>
          <w:szCs w:val="24"/>
        </w:rPr>
        <w:softHyphen/>
        <w:t xml:space="preserve">тельному самоограничению в поступках, поведении, расточительном </w:t>
      </w:r>
      <w:proofErr w:type="spellStart"/>
      <w:r w:rsidRPr="005D6477">
        <w:rPr>
          <w:rFonts w:ascii="Times New Roman" w:hAnsi="Times New Roman" w:cs="Times New Roman"/>
          <w:sz w:val="24"/>
          <w:szCs w:val="24"/>
        </w:rPr>
        <w:t>потребительстве</w:t>
      </w:r>
      <w:proofErr w:type="spellEnd"/>
      <w:r w:rsidRPr="005D6477">
        <w:rPr>
          <w:rFonts w:ascii="Times New Roman" w:hAnsi="Times New Roman" w:cs="Times New Roman"/>
          <w:sz w:val="24"/>
          <w:szCs w:val="24"/>
        </w:rPr>
        <w:t xml:space="preserve">; </w:t>
      </w:r>
      <w:proofErr w:type="spellStart"/>
      <w:r w:rsidRPr="005D6477">
        <w:rPr>
          <w:rFonts w:ascii="Times New Roman" w:hAnsi="Times New Roman" w:cs="Times New Roman"/>
          <w:sz w:val="24"/>
          <w:szCs w:val="24"/>
        </w:rPr>
        <w:t>сформированность</w:t>
      </w:r>
      <w:proofErr w:type="spellEnd"/>
      <w:r w:rsidRPr="005D6477">
        <w:rPr>
          <w:rFonts w:ascii="Times New Roman" w:hAnsi="Times New Roman" w:cs="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5D6477">
        <w:rPr>
          <w:rFonts w:ascii="Times New Roman" w:hAnsi="Times New Roman" w:cs="Times New Roman"/>
          <w:sz w:val="24"/>
          <w:szCs w:val="24"/>
        </w:rPr>
        <w:t xml:space="preserve"> понимание значения нравственности, веры и религии в жизни человека, семьи и общества). </w:t>
      </w:r>
      <w:proofErr w:type="spellStart"/>
      <w:r w:rsidRPr="005D6477">
        <w:rPr>
          <w:rFonts w:ascii="Times New Roman" w:hAnsi="Times New Roman" w:cs="Times New Roman"/>
          <w:sz w:val="24"/>
          <w:szCs w:val="24"/>
        </w:rPr>
        <w:t>Сформированность</w:t>
      </w:r>
      <w:proofErr w:type="spellEnd"/>
      <w:r w:rsidRPr="005D6477">
        <w:rPr>
          <w:rFonts w:ascii="Times New Roman" w:hAnsi="Times New Roman" w:cs="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w:t>
      </w:r>
      <w:r w:rsidRPr="005D6477">
        <w:rPr>
          <w:rFonts w:ascii="Times New Roman" w:hAnsi="Times New Roman" w:cs="Times New Roman"/>
          <w:sz w:val="24"/>
          <w:szCs w:val="24"/>
        </w:rPr>
        <w:softHyphen/>
        <w:t>ния семьи в жизни человека и общества, принятие ценности семейной жизни, уважительное и заботливое отношение к членам своей семьи.</w:t>
      </w:r>
    </w:p>
    <w:p w:rsidR="00D9673E" w:rsidRPr="005D6477" w:rsidRDefault="00D9673E" w:rsidP="00D9673E">
      <w:pPr>
        <w:widowControl w:val="0"/>
        <w:tabs>
          <w:tab w:val="left" w:pos="100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целостного мировоззрения, соответствующего современному уровню развития науки и общественной практики, учиты</w:t>
      </w:r>
      <w:r w:rsidRPr="005D6477">
        <w:rPr>
          <w:rFonts w:ascii="Times New Roman" w:hAnsi="Times New Roman" w:cs="Times New Roman"/>
          <w:sz w:val="24"/>
          <w:szCs w:val="24"/>
        </w:rPr>
        <w:softHyphen/>
        <w:t>вающего социальное, культурное, языковое, духовное многообразие современного мира;</w:t>
      </w:r>
    </w:p>
    <w:p w:rsidR="00D9673E" w:rsidRPr="005D6477" w:rsidRDefault="00D9673E" w:rsidP="00D9673E">
      <w:pPr>
        <w:widowControl w:val="0"/>
        <w:tabs>
          <w:tab w:val="left" w:pos="1014"/>
        </w:tabs>
        <w:spacing w:after="0" w:line="240" w:lineRule="auto"/>
        <w:ind w:left="426" w:right="-144" w:firstLine="283"/>
        <w:jc w:val="both"/>
        <w:rPr>
          <w:rFonts w:ascii="Times New Roman" w:hAnsi="Times New Roman" w:cs="Times New Roman"/>
          <w:sz w:val="24"/>
          <w:szCs w:val="24"/>
        </w:rPr>
      </w:pPr>
      <w:proofErr w:type="gramStart"/>
      <w:r w:rsidRPr="005D6477">
        <w:rPr>
          <w:rFonts w:ascii="Times New Roman" w:hAnsi="Times New Roman" w:cs="Times New Roman"/>
          <w:sz w:val="24"/>
          <w:szCs w:val="24"/>
        </w:rPr>
        <w:t>- формирование осознанного, уважительного и доброжелательного отношения к другому человеку, его мнению, мировоззрению, культу</w:t>
      </w:r>
      <w:r w:rsidRPr="005D6477">
        <w:rPr>
          <w:rFonts w:ascii="Times New Roman" w:hAnsi="Times New Roman" w:cs="Times New Roman"/>
          <w:sz w:val="24"/>
          <w:szCs w:val="24"/>
        </w:rPr>
        <w:softHyphen/>
        <w:t>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D9673E" w:rsidRPr="005D6477" w:rsidRDefault="00D9673E" w:rsidP="00D9673E">
      <w:pPr>
        <w:widowControl w:val="0"/>
        <w:tabs>
          <w:tab w:val="left" w:pos="101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освоение социальных норм, правил поведения, ролей и форм социальной жизни в группах и сообществах, включая взрослые и соци</w:t>
      </w:r>
      <w:r w:rsidRPr="005D6477">
        <w:rPr>
          <w:rFonts w:ascii="Times New Roman" w:hAnsi="Times New Roman" w:cs="Times New Roman"/>
          <w:sz w:val="24"/>
          <w:szCs w:val="24"/>
        </w:rPr>
        <w:softHyphen/>
        <w:t>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9673E" w:rsidRPr="005D6477" w:rsidRDefault="00D9673E" w:rsidP="00D9673E">
      <w:pPr>
        <w:widowControl w:val="0"/>
        <w:tabs>
          <w:tab w:val="left" w:pos="101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ценности здорового и безопасного образа жизни; усвоение правил индивидуального и коллективного безопасного пове</w:t>
      </w:r>
      <w:r w:rsidRPr="005D6477">
        <w:rPr>
          <w:rFonts w:ascii="Times New Roman" w:hAnsi="Times New Roman" w:cs="Times New Roman"/>
          <w:sz w:val="24"/>
          <w:szCs w:val="24"/>
        </w:rPr>
        <w:softHyphen/>
        <w:t>дения в чрезвычайных ситуациях, угрожающих жизни и здоровью людей, правил поведения на транспорте и на дорогах;</w:t>
      </w:r>
    </w:p>
    <w:p w:rsidR="00D9673E" w:rsidRPr="005D6477" w:rsidRDefault="00D9673E" w:rsidP="00D9673E">
      <w:pPr>
        <w:widowControl w:val="0"/>
        <w:tabs>
          <w:tab w:val="left" w:pos="99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эстетического сознания через освоение художественного наследия народов России и мира, творческой деятельности эстетиче</w:t>
      </w:r>
      <w:r w:rsidRPr="005D6477">
        <w:rPr>
          <w:rFonts w:ascii="Times New Roman" w:hAnsi="Times New Roman" w:cs="Times New Roman"/>
          <w:sz w:val="24"/>
          <w:szCs w:val="24"/>
        </w:rPr>
        <w:softHyphen/>
        <w:t>ского характера.</w:t>
      </w:r>
    </w:p>
    <w:p w:rsidR="00D9673E" w:rsidRPr="005D6477" w:rsidRDefault="00D9673E" w:rsidP="00D9673E">
      <w:pPr>
        <w:pStyle w:val="a9"/>
        <w:tabs>
          <w:tab w:val="left" w:pos="426"/>
        </w:tabs>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
          <w:iCs/>
          <w:color w:val="000000"/>
          <w:sz w:val="24"/>
          <w:szCs w:val="24"/>
          <w:u w:val="single"/>
          <w:lang w:eastAsia="ru-RU"/>
        </w:rPr>
        <w:t>Учащийся</w:t>
      </w:r>
      <w:r w:rsidRPr="005D6477">
        <w:rPr>
          <w:rFonts w:ascii="Times New Roman" w:hAnsi="Times New Roman" w:cs="Times New Roman"/>
          <w:b/>
          <w:bCs/>
          <w:i/>
          <w:iCs/>
          <w:color w:val="000000"/>
          <w:sz w:val="24"/>
          <w:szCs w:val="24"/>
          <w:u w:val="single"/>
          <w:lang w:eastAsia="ru-RU"/>
        </w:rPr>
        <w:t xml:space="preserve"> </w:t>
      </w:r>
      <w:r w:rsidRPr="005D6477">
        <w:rPr>
          <w:rFonts w:ascii="Times New Roman" w:hAnsi="Times New Roman" w:cs="Times New Roman"/>
          <w:bCs/>
          <w:i/>
          <w:iCs/>
          <w:color w:val="000000"/>
          <w:sz w:val="24"/>
          <w:szCs w:val="24"/>
          <w:u w:val="single"/>
          <w:lang w:eastAsia="ru-RU"/>
        </w:rPr>
        <w:t>получит возможность для формирования:</w:t>
      </w:r>
    </w:p>
    <w:p w:rsidR="00D9673E" w:rsidRPr="005D6477" w:rsidRDefault="00D9673E" w:rsidP="00D9673E">
      <w:pPr>
        <w:widowControl w:val="0"/>
        <w:tabs>
          <w:tab w:val="left" w:pos="1047"/>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9673E" w:rsidRPr="005D6477" w:rsidRDefault="00D9673E" w:rsidP="00D9673E">
      <w:pPr>
        <w:widowControl w:val="0"/>
        <w:tabs>
          <w:tab w:val="left" w:pos="112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9673E" w:rsidRPr="005D6477" w:rsidRDefault="00D9673E" w:rsidP="00D9673E">
      <w:pPr>
        <w:widowControl w:val="0"/>
        <w:tabs>
          <w:tab w:val="left" w:pos="112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w:t>
      </w:r>
      <w:r w:rsidRPr="005D6477">
        <w:rPr>
          <w:rFonts w:ascii="Times New Roman" w:hAnsi="Times New Roman" w:cs="Times New Roman"/>
          <w:sz w:val="24"/>
          <w:szCs w:val="24"/>
        </w:rPr>
        <w:softHyphen/>
        <w:t>ственных чувств и нравственного поведения, осознанного и ответственного отношения к собственным поступкам;</w:t>
      </w:r>
    </w:p>
    <w:p w:rsidR="00D9673E" w:rsidRPr="005D6477" w:rsidRDefault="00D9673E" w:rsidP="00D9673E">
      <w:pPr>
        <w:widowControl w:val="0"/>
        <w:tabs>
          <w:tab w:val="left" w:pos="113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коммуникативной компетентности в общении и сотрудничестве со сверстниками, детьми старшего и младшего возрас</w:t>
      </w:r>
      <w:r w:rsidRPr="005D6477">
        <w:rPr>
          <w:rFonts w:ascii="Times New Roman" w:hAnsi="Times New Roman" w:cs="Times New Roman"/>
          <w:sz w:val="24"/>
          <w:szCs w:val="24"/>
        </w:rPr>
        <w:softHyphen/>
        <w:t>та, взрослыми в процессе образовательной, общественно полезной, учебно-исследовательской, творческой и других видов деятельности.</w:t>
      </w:r>
    </w:p>
    <w:p w:rsidR="00D9673E" w:rsidRPr="00E5673D" w:rsidRDefault="00D9673E" w:rsidP="00D9673E">
      <w:pPr>
        <w:pStyle w:val="40"/>
        <w:shd w:val="clear" w:color="auto" w:fill="auto"/>
        <w:spacing w:line="240" w:lineRule="auto"/>
        <w:ind w:left="426" w:right="-144" w:firstLine="283"/>
        <w:jc w:val="both"/>
        <w:rPr>
          <w:sz w:val="24"/>
          <w:szCs w:val="24"/>
        </w:rPr>
      </w:pPr>
    </w:p>
    <w:p w:rsidR="00D9673E" w:rsidRPr="005D6477" w:rsidRDefault="00D9673E" w:rsidP="00D9673E">
      <w:pPr>
        <w:pStyle w:val="40"/>
        <w:shd w:val="clear" w:color="auto" w:fill="auto"/>
        <w:spacing w:line="240" w:lineRule="auto"/>
        <w:ind w:left="426" w:right="-144" w:firstLine="283"/>
        <w:jc w:val="both"/>
        <w:rPr>
          <w:sz w:val="24"/>
          <w:szCs w:val="24"/>
        </w:rPr>
      </w:pPr>
      <w:proofErr w:type="spellStart"/>
      <w:r w:rsidRPr="005D6477">
        <w:rPr>
          <w:sz w:val="24"/>
          <w:szCs w:val="24"/>
        </w:rPr>
        <w:t>Метапредметные</w:t>
      </w:r>
      <w:proofErr w:type="spellEnd"/>
      <w:r w:rsidRPr="005D6477">
        <w:rPr>
          <w:sz w:val="24"/>
          <w:szCs w:val="24"/>
        </w:rPr>
        <w:t xml:space="preserve"> результаты:</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
          <w:bCs/>
          <w:i/>
          <w:iCs/>
          <w:color w:val="000000"/>
          <w:sz w:val="24"/>
          <w:szCs w:val="24"/>
          <w:lang w:eastAsia="ru-RU"/>
        </w:rPr>
      </w:pPr>
      <w:r w:rsidRPr="005D6477">
        <w:rPr>
          <w:rFonts w:ascii="Times New Roman" w:hAnsi="Times New Roman" w:cs="Times New Roman"/>
          <w:b/>
          <w:bCs/>
          <w:i/>
          <w:iCs/>
          <w:color w:val="000000"/>
          <w:sz w:val="24"/>
          <w:szCs w:val="24"/>
          <w:lang w:eastAsia="ru-RU"/>
        </w:rPr>
        <w:t>Регулятивные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Учащийся</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9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673E" w:rsidRPr="005D6477" w:rsidRDefault="00D9673E" w:rsidP="00D9673E">
      <w:pPr>
        <w:widowControl w:val="0"/>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w:t>
      </w:r>
      <w:r w:rsidRPr="005D6477">
        <w:rPr>
          <w:rFonts w:ascii="Times New Roman" w:hAnsi="Times New Roman" w:cs="Times New Roman"/>
          <w:sz w:val="24"/>
          <w:szCs w:val="24"/>
        </w:rPr>
        <w:lastRenderedPageBreak/>
        <w:t>изме</w:t>
      </w:r>
      <w:r w:rsidRPr="005D6477">
        <w:rPr>
          <w:rFonts w:ascii="Times New Roman" w:hAnsi="Times New Roman" w:cs="Times New Roman"/>
          <w:sz w:val="24"/>
          <w:szCs w:val="24"/>
        </w:rPr>
        <w:softHyphen/>
        <w:t>няющейся ситуацией;</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оценивать правильность выполнения учебной задачи, собственные возможности её решения;</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Учащийся</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D9673E" w:rsidRPr="005D6477" w:rsidRDefault="00D9673E" w:rsidP="00D9673E">
      <w:pPr>
        <w:spacing w:after="0" w:line="240" w:lineRule="auto"/>
        <w:ind w:left="426" w:right="-144" w:firstLine="283"/>
        <w:jc w:val="both"/>
        <w:rPr>
          <w:rFonts w:ascii="Times New Roman" w:hAnsi="Times New Roman" w:cs="Times New Roman"/>
          <w:b/>
          <w:i/>
          <w:sz w:val="24"/>
          <w:szCs w:val="24"/>
        </w:rPr>
      </w:pPr>
      <w:r w:rsidRPr="005D6477">
        <w:rPr>
          <w:rFonts w:ascii="Times New Roman" w:hAnsi="Times New Roman" w:cs="Times New Roman"/>
          <w:b/>
          <w:i/>
          <w:sz w:val="24"/>
          <w:szCs w:val="24"/>
        </w:rPr>
        <w:t>Познавательные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Учащийся</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8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5D6477">
        <w:rPr>
          <w:rFonts w:ascii="Times New Roman" w:hAnsi="Times New Roman" w:cs="Times New Roman"/>
          <w:sz w:val="24"/>
          <w:szCs w:val="24"/>
        </w:rPr>
        <w:t>логическое рассуждение</w:t>
      </w:r>
      <w:proofErr w:type="gramEnd"/>
      <w:r w:rsidRPr="005D6477">
        <w:rPr>
          <w:rFonts w:ascii="Times New Roman" w:hAnsi="Times New Roman" w:cs="Times New Roman"/>
          <w:sz w:val="24"/>
          <w:szCs w:val="24"/>
        </w:rPr>
        <w:t>, умозаключение (индуктивное, де</w:t>
      </w:r>
      <w:r w:rsidRPr="005D6477">
        <w:rPr>
          <w:rFonts w:ascii="Times New Roman" w:hAnsi="Times New Roman" w:cs="Times New Roman"/>
          <w:sz w:val="24"/>
          <w:szCs w:val="24"/>
        </w:rPr>
        <w:softHyphen/>
        <w:t>дуктивное и по аналогии) и делать выводы;</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Учащийся</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создавать, применять и преобразовывать знаки и символы, модели и схемы для решения учебных и познавательных задач;</w:t>
      </w:r>
    </w:p>
    <w:p w:rsidR="00D9673E" w:rsidRPr="005D6477" w:rsidRDefault="00D9673E" w:rsidP="00D9673E">
      <w:pPr>
        <w:widowControl w:val="0"/>
        <w:tabs>
          <w:tab w:val="left" w:pos="970"/>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навыки смыслового чтения;</w:t>
      </w:r>
    </w:p>
    <w:p w:rsidR="00D9673E" w:rsidRPr="005D6477" w:rsidRDefault="00D9673E" w:rsidP="00D9673E">
      <w:pPr>
        <w:tabs>
          <w:tab w:val="left" w:pos="993"/>
        </w:tabs>
        <w:spacing w:after="0" w:line="240" w:lineRule="auto"/>
        <w:ind w:left="426" w:right="-144" w:firstLine="283"/>
        <w:contextualSpacing/>
        <w:jc w:val="both"/>
        <w:rPr>
          <w:rFonts w:ascii="Times New Roman" w:hAnsi="Times New Roman" w:cs="Times New Roman"/>
          <w:b/>
          <w:i/>
          <w:sz w:val="24"/>
          <w:szCs w:val="24"/>
        </w:rPr>
      </w:pPr>
      <w:r w:rsidRPr="005D6477">
        <w:rPr>
          <w:rFonts w:ascii="Times New Roman" w:hAnsi="Times New Roman" w:cs="Times New Roman"/>
          <w:b/>
          <w:i/>
          <w:sz w:val="24"/>
          <w:szCs w:val="24"/>
        </w:rPr>
        <w:t>Коммуникативные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Учащийся</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8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9673E" w:rsidRPr="005D6477" w:rsidRDefault="00D9673E" w:rsidP="00D9673E">
      <w:pPr>
        <w:widowControl w:val="0"/>
        <w:tabs>
          <w:tab w:val="left" w:pos="109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осознанно использовать речевые средства в соответствии с задачей коммуникации для выражения своих чувств, мыслей и по</w:t>
      </w:r>
      <w:r w:rsidRPr="005D6477">
        <w:rPr>
          <w:rFonts w:ascii="Times New Roman" w:hAnsi="Times New Roman" w:cs="Times New Roman"/>
          <w:sz w:val="24"/>
          <w:szCs w:val="24"/>
        </w:rPr>
        <w:softHyphen/>
        <w:t>требностей; планирования и регуляции своей деятельности; владение устной и письменной речью, монологической контекстной речью;</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Учащийся</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1142"/>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и развитие компетентности в области использования информационно-коммуникационных технологий (далее ИКТ - компетенции);</w:t>
      </w:r>
    </w:p>
    <w:p w:rsidR="00D9673E" w:rsidRPr="005D6477" w:rsidRDefault="00D9673E" w:rsidP="00D9673E">
      <w:pPr>
        <w:widowControl w:val="0"/>
        <w:tabs>
          <w:tab w:val="left" w:pos="109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и развитие экологического мышления, умение применять его в познавательной, коммуникативной, социальной практи</w:t>
      </w:r>
      <w:r w:rsidRPr="005D6477">
        <w:rPr>
          <w:rFonts w:ascii="Times New Roman" w:hAnsi="Times New Roman" w:cs="Times New Roman"/>
          <w:sz w:val="24"/>
          <w:szCs w:val="24"/>
        </w:rPr>
        <w:softHyphen/>
        <w:t>ке и профессиональной ориентации.</w:t>
      </w:r>
    </w:p>
    <w:p w:rsidR="00D9673E" w:rsidRPr="005D6477" w:rsidRDefault="00D9673E" w:rsidP="00D9673E">
      <w:pPr>
        <w:tabs>
          <w:tab w:val="left" w:pos="1099"/>
        </w:tabs>
        <w:spacing w:after="0" w:line="240" w:lineRule="auto"/>
        <w:ind w:left="426" w:right="-144" w:firstLine="283"/>
        <w:jc w:val="both"/>
        <w:rPr>
          <w:rFonts w:ascii="Times New Roman" w:hAnsi="Times New Roman" w:cs="Times New Roman"/>
          <w:sz w:val="24"/>
          <w:szCs w:val="24"/>
        </w:rPr>
      </w:pPr>
    </w:p>
    <w:p w:rsidR="00D9673E" w:rsidRPr="005D6477" w:rsidRDefault="00D9673E" w:rsidP="00D9673E">
      <w:pPr>
        <w:tabs>
          <w:tab w:val="left" w:pos="113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w:t>
      </w:r>
      <w:proofErr w:type="spellStart"/>
      <w:proofErr w:type="gramStart"/>
      <w:r w:rsidRPr="005D6477">
        <w:rPr>
          <w:rFonts w:ascii="Times New Roman" w:hAnsi="Times New Roman" w:cs="Times New Roman"/>
          <w:sz w:val="24"/>
          <w:szCs w:val="24"/>
        </w:rPr>
        <w:t>Межпредметная</w:t>
      </w:r>
      <w:proofErr w:type="spellEnd"/>
      <w:r w:rsidRPr="005D6477">
        <w:rPr>
          <w:rFonts w:ascii="Times New Roman" w:hAnsi="Times New Roman" w:cs="Times New Roman"/>
          <w:sz w:val="24"/>
          <w:szCs w:val="24"/>
        </w:rPr>
        <w:t xml:space="preserve">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5D6477">
        <w:rPr>
          <w:rFonts w:ascii="Times New Roman" w:hAnsi="Times New Roman" w:cs="Times New Roman"/>
          <w:sz w:val="24"/>
          <w:szCs w:val="24"/>
        </w:rPr>
        <w:t xml:space="preserve"> учебного времени.</w:t>
      </w:r>
    </w:p>
    <w:p w:rsidR="00D9673E" w:rsidRPr="005D6477" w:rsidRDefault="00D9673E" w:rsidP="00D9673E">
      <w:pPr>
        <w:tabs>
          <w:tab w:val="left" w:pos="1134"/>
        </w:tabs>
        <w:spacing w:after="0" w:line="240" w:lineRule="auto"/>
        <w:ind w:left="426" w:right="-144" w:firstLine="283"/>
        <w:jc w:val="both"/>
        <w:rPr>
          <w:rFonts w:ascii="Times New Roman" w:hAnsi="Times New Roman" w:cs="Times New Roman"/>
          <w:sz w:val="24"/>
          <w:szCs w:val="24"/>
        </w:rPr>
      </w:pPr>
    </w:p>
    <w:p w:rsidR="00D9673E" w:rsidRPr="005D6477" w:rsidRDefault="00D9673E" w:rsidP="00D9673E">
      <w:pPr>
        <w:pStyle w:val="40"/>
        <w:shd w:val="clear" w:color="auto" w:fill="auto"/>
        <w:spacing w:after="148" w:line="240" w:lineRule="auto"/>
        <w:ind w:left="426" w:right="-144" w:firstLine="283"/>
        <w:rPr>
          <w:sz w:val="24"/>
          <w:szCs w:val="24"/>
        </w:rPr>
      </w:pPr>
      <w:r w:rsidRPr="005D6477">
        <w:rPr>
          <w:sz w:val="24"/>
          <w:szCs w:val="24"/>
        </w:rPr>
        <w:t>Предметные результаты</w:t>
      </w:r>
    </w:p>
    <w:p w:rsidR="00D9673E" w:rsidRPr="005D6477" w:rsidRDefault="00D9673E" w:rsidP="00D9673E">
      <w:pPr>
        <w:pStyle w:val="40"/>
        <w:shd w:val="clear" w:color="auto" w:fill="auto"/>
        <w:spacing w:line="240" w:lineRule="auto"/>
        <w:ind w:left="426" w:right="-144" w:firstLine="283"/>
        <w:jc w:val="both"/>
        <w:rPr>
          <w:sz w:val="24"/>
          <w:szCs w:val="24"/>
        </w:rPr>
      </w:pPr>
      <w:r w:rsidRPr="005D6477">
        <w:rPr>
          <w:sz w:val="24"/>
          <w:szCs w:val="24"/>
        </w:rPr>
        <w:t>Учащийся научится:</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условия экологической безопасности;</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использовать знания о предельно допустимых концентрациях вредных веществ в атмосфере, воде и почве;</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использовать знания о способах контроля качества окружающей среды и продуктов питания с использованием бытовых приборов;</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причины и последствия опасных ситуаций при использовании бытовых приборов контроля каче</w:t>
      </w:r>
      <w:r w:rsidRPr="005D6477">
        <w:rPr>
          <w:rFonts w:ascii="Times New Roman" w:hAnsi="Times New Roman" w:cs="Times New Roman"/>
          <w:sz w:val="24"/>
          <w:szCs w:val="24"/>
        </w:rPr>
        <w:softHyphen/>
        <w:t>ства окружающей среды и продуктов питания;</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lastRenderedPageBreak/>
        <w:t>безопасно, использовать бытовые приборы контроля качества окружающей среды и продуктов питания;</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бытовые приборы;</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бытовой химии;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коммуникации;</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опасные ситуации криминогенного характера;</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предвидеть причины возникновения возможных опасных ситуаций криминогенного характера;</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безопасно вести и применять способы самозащиты в </w:t>
      </w:r>
      <w:proofErr w:type="gramStart"/>
      <w:r w:rsidRPr="005D6477">
        <w:rPr>
          <w:rFonts w:ascii="Times New Roman" w:hAnsi="Times New Roman" w:cs="Times New Roman"/>
          <w:sz w:val="24"/>
          <w:szCs w:val="24"/>
        </w:rPr>
        <w:t>криминогенной ситуации</w:t>
      </w:r>
      <w:proofErr w:type="gramEnd"/>
      <w:r w:rsidRPr="005D6477">
        <w:rPr>
          <w:rFonts w:ascii="Times New Roman" w:hAnsi="Times New Roman" w:cs="Times New Roman"/>
          <w:sz w:val="24"/>
          <w:szCs w:val="24"/>
        </w:rPr>
        <w:t xml:space="preserve"> на улице;</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безопасно вести и применять способы самозащиты в </w:t>
      </w:r>
      <w:proofErr w:type="gramStart"/>
      <w:r w:rsidRPr="005D6477">
        <w:rPr>
          <w:rFonts w:ascii="Times New Roman" w:hAnsi="Times New Roman" w:cs="Times New Roman"/>
          <w:sz w:val="24"/>
          <w:szCs w:val="24"/>
        </w:rPr>
        <w:t>криминогенной ситуации</w:t>
      </w:r>
      <w:proofErr w:type="gramEnd"/>
      <w:r w:rsidRPr="005D6477">
        <w:rPr>
          <w:rFonts w:ascii="Times New Roman" w:hAnsi="Times New Roman" w:cs="Times New Roman"/>
          <w:sz w:val="24"/>
          <w:szCs w:val="24"/>
        </w:rPr>
        <w:t xml:space="preserve"> в подъезде;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безопасно вести и применять способы самозащиты в </w:t>
      </w:r>
      <w:proofErr w:type="gramStart"/>
      <w:r w:rsidRPr="005D6477">
        <w:rPr>
          <w:rFonts w:ascii="Times New Roman" w:hAnsi="Times New Roman" w:cs="Times New Roman"/>
          <w:sz w:val="24"/>
          <w:szCs w:val="24"/>
        </w:rPr>
        <w:t>криминогенной ситуации</w:t>
      </w:r>
      <w:proofErr w:type="gramEnd"/>
      <w:r w:rsidRPr="005D6477">
        <w:rPr>
          <w:rFonts w:ascii="Times New Roman" w:hAnsi="Times New Roman" w:cs="Times New Roman"/>
          <w:sz w:val="24"/>
          <w:szCs w:val="24"/>
        </w:rPr>
        <w:t xml:space="preserve"> в лифте;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безопасно вести и применять способы самозащиты в </w:t>
      </w:r>
      <w:proofErr w:type="gramStart"/>
      <w:r w:rsidRPr="005D6477">
        <w:rPr>
          <w:rFonts w:ascii="Times New Roman" w:hAnsi="Times New Roman" w:cs="Times New Roman"/>
          <w:sz w:val="24"/>
          <w:szCs w:val="24"/>
        </w:rPr>
        <w:t>криминогенной ситуации</w:t>
      </w:r>
      <w:proofErr w:type="gramEnd"/>
      <w:r w:rsidRPr="005D6477">
        <w:rPr>
          <w:rFonts w:ascii="Times New Roman" w:hAnsi="Times New Roman" w:cs="Times New Roman"/>
          <w:sz w:val="24"/>
          <w:szCs w:val="24"/>
        </w:rPr>
        <w:t xml:space="preserve"> в квартире;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вести и применять способы самозащиты при карманной краже;</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вести и применять способы самозащиты при попытке мошенничества;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дорожного движения;</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действовать при пожаре;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защиты при пожаре;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применять первичные средства пожаротушения;</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соблюдать правила безопасности дорожного движения пешехода;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соблюдать правила безопасности дорожного движения велосипедиста;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соблюдать правила безопасности дорожного движения пассажира транспортного средства;</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причины и последствия опасных ситуаций на воде;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вести у воды и на воде;</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использовать средства и способы само- и взаимопомощи на воде;</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причины и последствия опасных ситуаций в туристических походах;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готовиться к туристическим походам;</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вести в туристических походах;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ориентироваться на местности;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характеризовать причины и последствия чрезвычайных ситуаций природного характера для личности, общества и государства;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предвидеть опасности и правильно действовать в случае чрезвычайных ситуаций природного характера;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мероприятия по защите населения от чрезвычайных ситуаций природного характера;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защиты;</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действовать по сигналу «Внимание всем!»;</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и коллективной защиты;</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мероприятия по защите населения от терроризма, экстремизма, наркотизма;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основные положения законодательных актов, регламентирующих ответственность несовершен</w:t>
      </w:r>
      <w:r w:rsidRPr="005D6477">
        <w:rPr>
          <w:rFonts w:ascii="Times New Roman" w:hAnsi="Times New Roman" w:cs="Times New Roman"/>
          <w:sz w:val="24"/>
          <w:szCs w:val="24"/>
        </w:rPr>
        <w:softHyphen/>
        <w:t>нолетних за правонарушения;</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характеризовать безопасный и здоровый образ жизни, его составляющие и значение для личности, общества и государства;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мероприятия и факторы, укрепляющие и разрушающие здоровье;</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планировать профилактические мероприятия по сохранению и укреплению своего здоровья;</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lastRenderedPageBreak/>
        <w:t xml:space="preserve">адекватно оценивать нагрузку и профилактические занятия по укреплению здоровья; </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планировать распорядок дня с учетом нагрузок;</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выявлять мероприятия и факторы, потенциально опасные для здоровья;</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ресурсы интернета;</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анализировать состояние своего здоровья;</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использовать алгоритм действий по оказанию первой помощи;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средства оказания первой помощи;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наружном и внутреннем кровотечении;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извлекать инородное тело из верхних дыхательных путей;</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ушибах;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растяжениях;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вывихах;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переломах;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ожогах;</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отморожениях и общем переохлаждении;</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тепловом (солнечном) ударе.</w:t>
      </w:r>
    </w:p>
    <w:p w:rsidR="00D9673E" w:rsidRPr="005D6477" w:rsidRDefault="00D9673E" w:rsidP="00D9673E">
      <w:pPr>
        <w:pStyle w:val="40"/>
        <w:shd w:val="clear" w:color="auto" w:fill="auto"/>
        <w:spacing w:line="240" w:lineRule="auto"/>
        <w:ind w:left="426" w:right="-144" w:firstLine="283"/>
        <w:jc w:val="both"/>
        <w:rPr>
          <w:sz w:val="24"/>
          <w:szCs w:val="24"/>
        </w:rPr>
      </w:pPr>
      <w:r w:rsidRPr="005D6477">
        <w:rPr>
          <w:sz w:val="24"/>
          <w:szCs w:val="24"/>
        </w:rPr>
        <w:t>Учащийся получит возможность научиться:</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защиты велосипедиста;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причины и последствия опасных ситуаций в туристических поездках;</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готовиться к туристическим поездкам;</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анализировать последствия возможных опасных ситуаций криминогенного характера;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анализировать последствия проявления терроризма, экстремизма, наркотизма;</w:t>
      </w:r>
    </w:p>
    <w:p w:rsidR="00D9673E" w:rsidRPr="005D6477" w:rsidRDefault="00D9673E" w:rsidP="00D9673E">
      <w:pPr>
        <w:widowControl w:val="0"/>
        <w:numPr>
          <w:ilvl w:val="0"/>
          <w:numId w:val="1"/>
        </w:numPr>
        <w:tabs>
          <w:tab w:val="left" w:pos="1003"/>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предвидеть пути и средства возможного вовлечения в террористическую, экстремистскую и наркотическую деятельность; анализиро</w:t>
      </w:r>
      <w:r w:rsidRPr="005D6477">
        <w:rPr>
          <w:rFonts w:ascii="Times New Roman" w:hAnsi="Times New Roman" w:cs="Times New Roman"/>
          <w:sz w:val="24"/>
          <w:szCs w:val="24"/>
        </w:rPr>
        <w:softHyphen/>
        <w:t>вать влияние вредных привычек и факторов и на состояние своего здоровья;</w:t>
      </w:r>
    </w:p>
    <w:p w:rsidR="00D9673E" w:rsidRPr="005D6477" w:rsidRDefault="00D9673E" w:rsidP="00D9673E">
      <w:pPr>
        <w:widowControl w:val="0"/>
        <w:numPr>
          <w:ilvl w:val="0"/>
          <w:numId w:val="1"/>
        </w:numPr>
        <w:tabs>
          <w:tab w:val="left" w:pos="100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w:t>
      </w:r>
    </w:p>
    <w:p w:rsidR="00D9673E" w:rsidRPr="005D6477" w:rsidRDefault="00D9673E" w:rsidP="00D9673E">
      <w:pPr>
        <w:widowControl w:val="0"/>
        <w:numPr>
          <w:ilvl w:val="0"/>
          <w:numId w:val="1"/>
        </w:numPr>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усваивать приемы действий в различных опасных и чрезвычайных ситуациях;</w:t>
      </w:r>
    </w:p>
    <w:p w:rsidR="00D9673E" w:rsidRPr="005D6477" w:rsidRDefault="00D9673E" w:rsidP="00D9673E">
      <w:pPr>
        <w:widowControl w:val="0"/>
        <w:numPr>
          <w:ilvl w:val="0"/>
          <w:numId w:val="1"/>
        </w:numPr>
        <w:tabs>
          <w:tab w:val="left" w:pos="998"/>
        </w:tabs>
        <w:spacing w:after="286"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творчески решать моделируемые ситуации и практические задачи в области безопасности жизнедеятельности.</w:t>
      </w:r>
    </w:p>
    <w:p w:rsidR="00D9673E" w:rsidRPr="005D6477" w:rsidRDefault="00D9673E" w:rsidP="00D9673E">
      <w:pPr>
        <w:pStyle w:val="61"/>
        <w:shd w:val="clear" w:color="auto" w:fill="auto"/>
        <w:spacing w:before="0" w:after="0" w:line="240" w:lineRule="auto"/>
        <w:ind w:left="426" w:right="-144" w:firstLine="283"/>
        <w:rPr>
          <w:rStyle w:val="60"/>
          <w:rFonts w:ascii="Times New Roman" w:hAnsi="Times New Roman" w:cs="Times New Roman"/>
          <w:bCs w:val="0"/>
          <w:color w:val="000000"/>
          <w:sz w:val="24"/>
          <w:szCs w:val="24"/>
        </w:rPr>
      </w:pPr>
      <w:r w:rsidRPr="005D6477">
        <w:rPr>
          <w:rStyle w:val="60"/>
          <w:rFonts w:ascii="Times New Roman" w:hAnsi="Times New Roman" w:cs="Times New Roman"/>
          <w:bCs w:val="0"/>
          <w:color w:val="000000"/>
          <w:sz w:val="24"/>
          <w:szCs w:val="24"/>
        </w:rPr>
        <w:t>9 класс</w:t>
      </w:r>
    </w:p>
    <w:p w:rsidR="00D9673E" w:rsidRPr="005D6477" w:rsidRDefault="00D9673E" w:rsidP="00D9673E">
      <w:pPr>
        <w:pStyle w:val="40"/>
        <w:shd w:val="clear" w:color="auto" w:fill="auto"/>
        <w:spacing w:line="240" w:lineRule="auto"/>
        <w:ind w:left="426" w:right="-144" w:firstLine="283"/>
        <w:jc w:val="both"/>
        <w:rPr>
          <w:sz w:val="24"/>
          <w:szCs w:val="24"/>
        </w:rPr>
      </w:pPr>
      <w:r w:rsidRPr="005D6477">
        <w:rPr>
          <w:sz w:val="24"/>
          <w:szCs w:val="24"/>
        </w:rPr>
        <w:t>Личностные результаты:</w:t>
      </w:r>
    </w:p>
    <w:p w:rsidR="00D9673E" w:rsidRPr="005D6477" w:rsidRDefault="00D9673E" w:rsidP="00D9673E">
      <w:pPr>
        <w:pStyle w:val="a9"/>
        <w:autoSpaceDE w:val="0"/>
        <w:autoSpaceDN w:val="0"/>
        <w:adjustRightInd w:val="0"/>
        <w:spacing w:after="0"/>
        <w:ind w:left="426" w:right="-144" w:firstLine="283"/>
        <w:jc w:val="both"/>
        <w:rPr>
          <w:rFonts w:ascii="Times New Roman" w:hAnsi="Times New Roman" w:cs="Times New Roman"/>
          <w:b/>
          <w:bCs/>
          <w:iCs/>
          <w:sz w:val="24"/>
          <w:szCs w:val="24"/>
          <w:lang w:eastAsia="ru-RU"/>
        </w:rPr>
      </w:pPr>
      <w:r w:rsidRPr="005D6477">
        <w:rPr>
          <w:rFonts w:ascii="Times New Roman" w:hAnsi="Times New Roman" w:cs="Times New Roman"/>
          <w:bCs/>
          <w:iCs/>
          <w:color w:val="000000"/>
          <w:sz w:val="24"/>
          <w:szCs w:val="24"/>
          <w:u w:val="single"/>
          <w:lang w:eastAsia="ru-RU"/>
        </w:rPr>
        <w:t>У  выпускника  будут сформированы:</w:t>
      </w:r>
    </w:p>
    <w:p w:rsidR="00D9673E" w:rsidRPr="005D6477" w:rsidRDefault="00D9673E" w:rsidP="00D9673E">
      <w:pPr>
        <w:widowControl w:val="0"/>
        <w:tabs>
          <w:tab w:val="left" w:pos="102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w:t>
      </w:r>
      <w:r w:rsidRPr="005D6477">
        <w:rPr>
          <w:rFonts w:ascii="Times New Roman" w:hAnsi="Times New Roman" w:cs="Times New Roman"/>
          <w:sz w:val="24"/>
          <w:szCs w:val="24"/>
        </w:rPr>
        <w:softHyphen/>
        <w:t>ского общества; воспитание чувства ответственности и долга перед Родиной;</w:t>
      </w:r>
    </w:p>
    <w:p w:rsidR="00D9673E" w:rsidRPr="005D6477" w:rsidRDefault="00D9673E" w:rsidP="00D9673E">
      <w:pPr>
        <w:widowControl w:val="0"/>
        <w:tabs>
          <w:tab w:val="left" w:pos="102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формирование ответственного отношения к учению, готовности и </w:t>
      </w:r>
      <w:proofErr w:type="gramStart"/>
      <w:r w:rsidRPr="005D6477">
        <w:rPr>
          <w:rFonts w:ascii="Times New Roman" w:hAnsi="Times New Roman" w:cs="Times New Roman"/>
          <w:sz w:val="24"/>
          <w:szCs w:val="24"/>
        </w:rPr>
        <w:t>способности</w:t>
      </w:r>
      <w:proofErr w:type="gramEnd"/>
      <w:r w:rsidRPr="005D6477">
        <w:rPr>
          <w:rFonts w:ascii="Times New Roman" w:hAnsi="Times New Roman" w:cs="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w:t>
      </w:r>
      <w:r w:rsidRPr="005D6477">
        <w:rPr>
          <w:rFonts w:ascii="Times New Roman" w:hAnsi="Times New Roman" w:cs="Times New Roman"/>
          <w:sz w:val="24"/>
          <w:szCs w:val="24"/>
        </w:rPr>
        <w:softHyphen/>
        <w:t>рования уважительного отношения к труду, развития опыта участия в социально значимом труде;</w:t>
      </w:r>
    </w:p>
    <w:p w:rsidR="00D9673E" w:rsidRPr="005D6477" w:rsidRDefault="00D9673E" w:rsidP="00D9673E">
      <w:pPr>
        <w:widowControl w:val="0"/>
        <w:tabs>
          <w:tab w:val="left" w:pos="100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нравст</w:t>
      </w:r>
      <w:r w:rsidRPr="005D6477">
        <w:rPr>
          <w:rFonts w:ascii="Times New Roman" w:hAnsi="Times New Roman" w:cs="Times New Roman"/>
          <w:sz w:val="24"/>
          <w:szCs w:val="24"/>
        </w:rPr>
        <w:softHyphen/>
        <w:t xml:space="preserve">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w:t>
      </w:r>
      <w:r w:rsidRPr="005D6477">
        <w:rPr>
          <w:rFonts w:ascii="Times New Roman" w:hAnsi="Times New Roman" w:cs="Times New Roman"/>
          <w:sz w:val="24"/>
          <w:szCs w:val="24"/>
        </w:rPr>
        <w:lastRenderedPageBreak/>
        <w:t xml:space="preserve">религиозным чувствам, взглядам людей или их отсутствию; </w:t>
      </w:r>
      <w:proofErr w:type="gramStart"/>
      <w:r w:rsidRPr="005D6477">
        <w:rPr>
          <w:rFonts w:ascii="Times New Roman" w:hAnsi="Times New Roman" w:cs="Times New Roman"/>
          <w:sz w:val="24"/>
          <w:szCs w:val="24"/>
        </w:rPr>
        <w:t>знание ос</w:t>
      </w:r>
      <w:r w:rsidRPr="005D6477">
        <w:rPr>
          <w:rFonts w:ascii="Times New Roman" w:hAnsi="Times New Roman" w:cs="Times New Roman"/>
          <w:sz w:val="24"/>
          <w:szCs w:val="24"/>
        </w:rPr>
        <w:softHyphen/>
        <w:t>новных норм морали, нравственных, духовных идеалов, хранимых в культурных традициях народов России, готовность на их основе к созна</w:t>
      </w:r>
      <w:r w:rsidRPr="005D6477">
        <w:rPr>
          <w:rFonts w:ascii="Times New Roman" w:hAnsi="Times New Roman" w:cs="Times New Roman"/>
          <w:sz w:val="24"/>
          <w:szCs w:val="24"/>
        </w:rPr>
        <w:softHyphen/>
        <w:t xml:space="preserve">тельному самоограничению в поступках, поведении, расточительном </w:t>
      </w:r>
      <w:proofErr w:type="spellStart"/>
      <w:r w:rsidRPr="005D6477">
        <w:rPr>
          <w:rFonts w:ascii="Times New Roman" w:hAnsi="Times New Roman" w:cs="Times New Roman"/>
          <w:sz w:val="24"/>
          <w:szCs w:val="24"/>
        </w:rPr>
        <w:t>потребительстве</w:t>
      </w:r>
      <w:proofErr w:type="spellEnd"/>
      <w:r w:rsidRPr="005D6477">
        <w:rPr>
          <w:rFonts w:ascii="Times New Roman" w:hAnsi="Times New Roman" w:cs="Times New Roman"/>
          <w:sz w:val="24"/>
          <w:szCs w:val="24"/>
        </w:rPr>
        <w:t xml:space="preserve">; </w:t>
      </w:r>
      <w:proofErr w:type="spellStart"/>
      <w:r w:rsidRPr="005D6477">
        <w:rPr>
          <w:rFonts w:ascii="Times New Roman" w:hAnsi="Times New Roman" w:cs="Times New Roman"/>
          <w:sz w:val="24"/>
          <w:szCs w:val="24"/>
        </w:rPr>
        <w:t>сформированность</w:t>
      </w:r>
      <w:proofErr w:type="spellEnd"/>
      <w:r w:rsidRPr="005D6477">
        <w:rPr>
          <w:rFonts w:ascii="Times New Roman" w:hAnsi="Times New Roman" w:cs="Times New Roman"/>
          <w:sz w:val="24"/>
          <w:szCs w:val="24"/>
        </w:rPr>
        <w:t xml:space="preserve">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w:t>
      </w:r>
      <w:proofErr w:type="gramEnd"/>
      <w:r w:rsidRPr="005D6477">
        <w:rPr>
          <w:rFonts w:ascii="Times New Roman" w:hAnsi="Times New Roman" w:cs="Times New Roman"/>
          <w:sz w:val="24"/>
          <w:szCs w:val="24"/>
        </w:rPr>
        <w:t xml:space="preserve"> понимание значения нравственности, веры и религии в жизни человека, семьи и общества). </w:t>
      </w:r>
      <w:proofErr w:type="spellStart"/>
      <w:r w:rsidRPr="005D6477">
        <w:rPr>
          <w:rFonts w:ascii="Times New Roman" w:hAnsi="Times New Roman" w:cs="Times New Roman"/>
          <w:sz w:val="24"/>
          <w:szCs w:val="24"/>
        </w:rPr>
        <w:t>Сформированность</w:t>
      </w:r>
      <w:proofErr w:type="spellEnd"/>
      <w:r w:rsidRPr="005D6477">
        <w:rPr>
          <w:rFonts w:ascii="Times New Roman" w:hAnsi="Times New Roman" w:cs="Times New Roman"/>
          <w:sz w:val="24"/>
          <w:szCs w:val="24"/>
        </w:rPr>
        <w:t xml:space="preserve"> ответственного отношения к учению; уважительного отношения к труду, наличие опыта участия в социально значимом труде. Осознание значе</w:t>
      </w:r>
      <w:r w:rsidRPr="005D6477">
        <w:rPr>
          <w:rFonts w:ascii="Times New Roman" w:hAnsi="Times New Roman" w:cs="Times New Roman"/>
          <w:sz w:val="24"/>
          <w:szCs w:val="24"/>
        </w:rPr>
        <w:softHyphen/>
        <w:t>ния семьи в жизни человека и общества, принятие ценности семейной жизни, уважительное и заботливое отношение к членам своей семьи.</w:t>
      </w:r>
    </w:p>
    <w:p w:rsidR="00D9673E" w:rsidRPr="005D6477" w:rsidRDefault="00D9673E" w:rsidP="00D9673E">
      <w:pPr>
        <w:widowControl w:val="0"/>
        <w:tabs>
          <w:tab w:val="left" w:pos="100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целостного мировоззрения, соответствующего современному уровню развития науки и общественной практики, учиты</w:t>
      </w:r>
      <w:r w:rsidRPr="005D6477">
        <w:rPr>
          <w:rFonts w:ascii="Times New Roman" w:hAnsi="Times New Roman" w:cs="Times New Roman"/>
          <w:sz w:val="24"/>
          <w:szCs w:val="24"/>
        </w:rPr>
        <w:softHyphen/>
        <w:t>вающего социальное, культурное, языковое, духовное многообразие современного мира;</w:t>
      </w:r>
    </w:p>
    <w:p w:rsidR="00D9673E" w:rsidRPr="005D6477" w:rsidRDefault="00D9673E" w:rsidP="00D9673E">
      <w:pPr>
        <w:widowControl w:val="0"/>
        <w:tabs>
          <w:tab w:val="left" w:pos="1014"/>
        </w:tabs>
        <w:spacing w:after="0" w:line="240" w:lineRule="auto"/>
        <w:ind w:left="426" w:right="-144" w:firstLine="283"/>
        <w:jc w:val="both"/>
        <w:rPr>
          <w:rFonts w:ascii="Times New Roman" w:hAnsi="Times New Roman" w:cs="Times New Roman"/>
          <w:sz w:val="24"/>
          <w:szCs w:val="24"/>
        </w:rPr>
      </w:pPr>
      <w:proofErr w:type="gramStart"/>
      <w:r w:rsidRPr="005D6477">
        <w:rPr>
          <w:rFonts w:ascii="Times New Roman" w:hAnsi="Times New Roman" w:cs="Times New Roman"/>
          <w:sz w:val="24"/>
          <w:szCs w:val="24"/>
        </w:rPr>
        <w:t>- формирование осознанного, уважительного и доброжелательного отношения к другому человеку, его мнению, мировоззрению, культу</w:t>
      </w:r>
      <w:r w:rsidRPr="005D6477">
        <w:rPr>
          <w:rFonts w:ascii="Times New Roman" w:hAnsi="Times New Roman" w:cs="Times New Roman"/>
          <w:sz w:val="24"/>
          <w:szCs w:val="24"/>
        </w:rPr>
        <w:softHyphen/>
        <w:t>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roofErr w:type="gramEnd"/>
    </w:p>
    <w:p w:rsidR="00D9673E" w:rsidRPr="005D6477" w:rsidRDefault="00D9673E" w:rsidP="00D9673E">
      <w:pPr>
        <w:widowControl w:val="0"/>
        <w:tabs>
          <w:tab w:val="left" w:pos="101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освоение социальных норм, правил поведения, ролей и форм социальной жизни в группах и сообществах, включая взрослые и соци</w:t>
      </w:r>
      <w:r w:rsidRPr="005D6477">
        <w:rPr>
          <w:rFonts w:ascii="Times New Roman" w:hAnsi="Times New Roman" w:cs="Times New Roman"/>
          <w:sz w:val="24"/>
          <w:szCs w:val="24"/>
        </w:rPr>
        <w:softHyphen/>
        <w:t>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D9673E" w:rsidRPr="005D6477" w:rsidRDefault="00D9673E" w:rsidP="00D9673E">
      <w:pPr>
        <w:widowControl w:val="0"/>
        <w:tabs>
          <w:tab w:val="left" w:pos="101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ценности здорового и безопасного образа жизни; усвоение правил индивидуального и коллективного безопасного пове</w:t>
      </w:r>
      <w:r w:rsidRPr="005D6477">
        <w:rPr>
          <w:rFonts w:ascii="Times New Roman" w:hAnsi="Times New Roman" w:cs="Times New Roman"/>
          <w:sz w:val="24"/>
          <w:szCs w:val="24"/>
        </w:rPr>
        <w:softHyphen/>
        <w:t>дения в чрезвычайных ситуациях, угрожающих жизни и здоровью людей, правил поведения на транспорте и на дорогах;</w:t>
      </w:r>
    </w:p>
    <w:p w:rsidR="00D9673E" w:rsidRPr="005D6477" w:rsidRDefault="00D9673E" w:rsidP="00D9673E">
      <w:pPr>
        <w:widowControl w:val="0"/>
        <w:tabs>
          <w:tab w:val="left" w:pos="99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эстетического сознания через освоение художественного наследия народов России и мира, творческой деятельности эстетиче</w:t>
      </w:r>
      <w:r w:rsidRPr="005D6477">
        <w:rPr>
          <w:rFonts w:ascii="Times New Roman" w:hAnsi="Times New Roman" w:cs="Times New Roman"/>
          <w:sz w:val="24"/>
          <w:szCs w:val="24"/>
        </w:rPr>
        <w:softHyphen/>
        <w:t>ского характера.</w:t>
      </w:r>
    </w:p>
    <w:p w:rsidR="00D9673E" w:rsidRPr="005D6477" w:rsidRDefault="00D9673E" w:rsidP="00D9673E">
      <w:pPr>
        <w:pStyle w:val="a9"/>
        <w:tabs>
          <w:tab w:val="left" w:pos="426"/>
        </w:tabs>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
          <w:iCs/>
          <w:color w:val="000000"/>
          <w:sz w:val="24"/>
          <w:szCs w:val="24"/>
          <w:u w:val="single"/>
          <w:lang w:eastAsia="ru-RU"/>
        </w:rPr>
        <w:t>Выпускник</w:t>
      </w:r>
      <w:r w:rsidRPr="005D6477">
        <w:rPr>
          <w:rFonts w:ascii="Times New Roman" w:hAnsi="Times New Roman" w:cs="Times New Roman"/>
          <w:b/>
          <w:bCs/>
          <w:i/>
          <w:iCs/>
          <w:color w:val="000000"/>
          <w:sz w:val="24"/>
          <w:szCs w:val="24"/>
          <w:u w:val="single"/>
          <w:lang w:eastAsia="ru-RU"/>
        </w:rPr>
        <w:t xml:space="preserve"> </w:t>
      </w:r>
      <w:r w:rsidRPr="005D6477">
        <w:rPr>
          <w:rFonts w:ascii="Times New Roman" w:hAnsi="Times New Roman" w:cs="Times New Roman"/>
          <w:bCs/>
          <w:i/>
          <w:iCs/>
          <w:color w:val="000000"/>
          <w:sz w:val="24"/>
          <w:szCs w:val="24"/>
          <w:u w:val="single"/>
          <w:lang w:eastAsia="ru-RU"/>
        </w:rPr>
        <w:t>получит возможность для формирования:</w:t>
      </w:r>
    </w:p>
    <w:p w:rsidR="00D9673E" w:rsidRPr="005D6477" w:rsidRDefault="00D9673E" w:rsidP="00D9673E">
      <w:pPr>
        <w:widowControl w:val="0"/>
        <w:tabs>
          <w:tab w:val="left" w:pos="1047"/>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D9673E" w:rsidRPr="005D6477" w:rsidRDefault="00D9673E" w:rsidP="00D9673E">
      <w:pPr>
        <w:widowControl w:val="0"/>
        <w:tabs>
          <w:tab w:val="left" w:pos="112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D9673E" w:rsidRPr="005D6477" w:rsidRDefault="00D9673E" w:rsidP="00D9673E">
      <w:pPr>
        <w:widowControl w:val="0"/>
        <w:tabs>
          <w:tab w:val="left" w:pos="112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развитие морального сознания  и компетентности в решении моральных проблем на основе личностного выбора, формирование нрав</w:t>
      </w:r>
      <w:r w:rsidRPr="005D6477">
        <w:rPr>
          <w:rFonts w:ascii="Times New Roman" w:hAnsi="Times New Roman" w:cs="Times New Roman"/>
          <w:sz w:val="24"/>
          <w:szCs w:val="24"/>
        </w:rPr>
        <w:softHyphen/>
        <w:t>ственных чувств и нравственного поведения, осознанного и ответственного отношения к собственным поступкам;</w:t>
      </w:r>
    </w:p>
    <w:p w:rsidR="00D9673E" w:rsidRPr="005D6477" w:rsidRDefault="00D9673E" w:rsidP="00D9673E">
      <w:pPr>
        <w:widowControl w:val="0"/>
        <w:tabs>
          <w:tab w:val="left" w:pos="113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коммуникативной компетентности в общении и сотрудничестве со сверстниками, детьми старшего и младшего возрас</w:t>
      </w:r>
      <w:r w:rsidRPr="005D6477">
        <w:rPr>
          <w:rFonts w:ascii="Times New Roman" w:hAnsi="Times New Roman" w:cs="Times New Roman"/>
          <w:sz w:val="24"/>
          <w:szCs w:val="24"/>
        </w:rPr>
        <w:softHyphen/>
        <w:t>та, взрослыми в процессе образовательной, общественно полезной, учебно-исследовательской, творческой и других видов деятельности.</w:t>
      </w:r>
    </w:p>
    <w:p w:rsidR="00D9673E" w:rsidRPr="00E5673D" w:rsidRDefault="00D9673E" w:rsidP="00D9673E">
      <w:pPr>
        <w:pStyle w:val="40"/>
        <w:shd w:val="clear" w:color="auto" w:fill="auto"/>
        <w:spacing w:line="240" w:lineRule="auto"/>
        <w:ind w:left="426" w:right="-144" w:firstLine="283"/>
        <w:jc w:val="both"/>
        <w:rPr>
          <w:sz w:val="24"/>
          <w:szCs w:val="24"/>
        </w:rPr>
      </w:pPr>
    </w:p>
    <w:p w:rsidR="00D9673E" w:rsidRPr="005D6477" w:rsidRDefault="00D9673E" w:rsidP="00D9673E">
      <w:pPr>
        <w:pStyle w:val="40"/>
        <w:shd w:val="clear" w:color="auto" w:fill="auto"/>
        <w:spacing w:line="240" w:lineRule="auto"/>
        <w:ind w:left="426" w:right="-144" w:firstLine="283"/>
        <w:jc w:val="both"/>
        <w:rPr>
          <w:sz w:val="24"/>
          <w:szCs w:val="24"/>
        </w:rPr>
      </w:pPr>
      <w:proofErr w:type="spellStart"/>
      <w:r w:rsidRPr="005D6477">
        <w:rPr>
          <w:sz w:val="24"/>
          <w:szCs w:val="24"/>
        </w:rPr>
        <w:t>Метапредметные</w:t>
      </w:r>
      <w:proofErr w:type="spellEnd"/>
      <w:r w:rsidRPr="005D6477">
        <w:rPr>
          <w:sz w:val="24"/>
          <w:szCs w:val="24"/>
        </w:rPr>
        <w:t xml:space="preserve"> результаты:</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
          <w:bCs/>
          <w:i/>
          <w:iCs/>
          <w:color w:val="000000"/>
          <w:sz w:val="24"/>
          <w:szCs w:val="24"/>
          <w:lang w:eastAsia="ru-RU"/>
        </w:rPr>
      </w:pPr>
      <w:r w:rsidRPr="005D6477">
        <w:rPr>
          <w:rFonts w:ascii="Times New Roman" w:hAnsi="Times New Roman" w:cs="Times New Roman"/>
          <w:b/>
          <w:bCs/>
          <w:i/>
          <w:iCs/>
          <w:color w:val="000000"/>
          <w:sz w:val="24"/>
          <w:szCs w:val="24"/>
          <w:lang w:eastAsia="ru-RU"/>
        </w:rPr>
        <w:t>Регулятивные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Выпускник</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94"/>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D9673E" w:rsidRPr="005D6477" w:rsidRDefault="00D9673E" w:rsidP="00D9673E">
      <w:pPr>
        <w:widowControl w:val="0"/>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w:t>
      </w:r>
      <w:r w:rsidRPr="005D6477">
        <w:rPr>
          <w:rFonts w:ascii="Times New Roman" w:hAnsi="Times New Roman" w:cs="Times New Roman"/>
          <w:sz w:val="24"/>
          <w:szCs w:val="24"/>
        </w:rPr>
        <w:lastRenderedPageBreak/>
        <w:t>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w:t>
      </w:r>
      <w:r w:rsidRPr="005D6477">
        <w:rPr>
          <w:rFonts w:ascii="Times New Roman" w:hAnsi="Times New Roman" w:cs="Times New Roman"/>
          <w:sz w:val="24"/>
          <w:szCs w:val="24"/>
        </w:rPr>
        <w:softHyphen/>
        <w:t>няющейся ситуацией;</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оценивать правильность выполнения учебной задачи, собственные возможности её решения;</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Выпускник</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998"/>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D9673E" w:rsidRPr="005D6477" w:rsidRDefault="00D9673E" w:rsidP="00D9673E">
      <w:pPr>
        <w:spacing w:after="0" w:line="240" w:lineRule="auto"/>
        <w:ind w:left="426" w:right="-144" w:firstLine="283"/>
        <w:jc w:val="both"/>
        <w:rPr>
          <w:rFonts w:ascii="Times New Roman" w:hAnsi="Times New Roman" w:cs="Times New Roman"/>
          <w:b/>
          <w:i/>
          <w:sz w:val="24"/>
          <w:szCs w:val="24"/>
        </w:rPr>
      </w:pPr>
      <w:r w:rsidRPr="005D6477">
        <w:rPr>
          <w:rFonts w:ascii="Times New Roman" w:hAnsi="Times New Roman" w:cs="Times New Roman"/>
          <w:b/>
          <w:i/>
          <w:sz w:val="24"/>
          <w:szCs w:val="24"/>
        </w:rPr>
        <w:t>Познавательные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Выпускник</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8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5D6477">
        <w:rPr>
          <w:rFonts w:ascii="Times New Roman" w:hAnsi="Times New Roman" w:cs="Times New Roman"/>
          <w:sz w:val="24"/>
          <w:szCs w:val="24"/>
        </w:rPr>
        <w:t>логическое рассуждение</w:t>
      </w:r>
      <w:proofErr w:type="gramEnd"/>
      <w:r w:rsidRPr="005D6477">
        <w:rPr>
          <w:rFonts w:ascii="Times New Roman" w:hAnsi="Times New Roman" w:cs="Times New Roman"/>
          <w:sz w:val="24"/>
          <w:szCs w:val="24"/>
        </w:rPr>
        <w:t>, умозаключение (индуктивное, де</w:t>
      </w:r>
      <w:r w:rsidRPr="005D6477">
        <w:rPr>
          <w:rFonts w:ascii="Times New Roman" w:hAnsi="Times New Roman" w:cs="Times New Roman"/>
          <w:sz w:val="24"/>
          <w:szCs w:val="24"/>
        </w:rPr>
        <w:softHyphen/>
        <w:t>дуктивное и по аналогии) и делать выводы;</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Выпускник</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97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создавать, применять и преобразовывать знаки и символы, модели и схемы для решения учебных и познавательных задач;</w:t>
      </w:r>
    </w:p>
    <w:p w:rsidR="00D9673E" w:rsidRPr="005D6477" w:rsidRDefault="00D9673E" w:rsidP="00D9673E">
      <w:pPr>
        <w:widowControl w:val="0"/>
        <w:tabs>
          <w:tab w:val="left" w:pos="970"/>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навыки смыслового чтения;</w:t>
      </w:r>
    </w:p>
    <w:p w:rsidR="00D9673E" w:rsidRPr="005D6477" w:rsidRDefault="00D9673E" w:rsidP="00D9673E">
      <w:pPr>
        <w:tabs>
          <w:tab w:val="left" w:pos="993"/>
        </w:tabs>
        <w:spacing w:after="0" w:line="240" w:lineRule="auto"/>
        <w:ind w:left="426" w:right="-144" w:firstLine="283"/>
        <w:contextualSpacing/>
        <w:jc w:val="both"/>
        <w:rPr>
          <w:rFonts w:ascii="Times New Roman" w:hAnsi="Times New Roman" w:cs="Times New Roman"/>
          <w:b/>
          <w:i/>
          <w:sz w:val="24"/>
          <w:szCs w:val="24"/>
        </w:rPr>
      </w:pPr>
      <w:r w:rsidRPr="005D6477">
        <w:rPr>
          <w:rFonts w:ascii="Times New Roman" w:hAnsi="Times New Roman" w:cs="Times New Roman"/>
          <w:b/>
          <w:i/>
          <w:sz w:val="24"/>
          <w:szCs w:val="24"/>
        </w:rPr>
        <w:t>Коммуникативные УУД</w:t>
      </w:r>
    </w:p>
    <w:p w:rsidR="00D9673E" w:rsidRPr="005D6477" w:rsidRDefault="00D9673E" w:rsidP="00D9673E">
      <w:pPr>
        <w:autoSpaceDE w:val="0"/>
        <w:autoSpaceDN w:val="0"/>
        <w:adjustRightInd w:val="0"/>
        <w:spacing w:after="0"/>
        <w:ind w:left="426" w:right="-144" w:firstLine="283"/>
        <w:jc w:val="both"/>
        <w:rPr>
          <w:rFonts w:ascii="Times New Roman" w:hAnsi="Times New Roman" w:cs="Times New Roman"/>
          <w:bCs/>
          <w:i/>
          <w:iCs/>
          <w:color w:val="000000"/>
          <w:sz w:val="24"/>
          <w:szCs w:val="24"/>
          <w:u w:val="single"/>
          <w:lang w:eastAsia="ru-RU"/>
        </w:rPr>
      </w:pPr>
      <w:r w:rsidRPr="005D6477">
        <w:rPr>
          <w:rFonts w:ascii="Times New Roman" w:hAnsi="Times New Roman" w:cs="Times New Roman"/>
          <w:bCs/>
          <w:iCs/>
          <w:color w:val="000000"/>
          <w:sz w:val="24"/>
          <w:szCs w:val="24"/>
          <w:u w:val="single"/>
          <w:lang w:eastAsia="ru-RU"/>
        </w:rPr>
        <w:t>Выпускник</w:t>
      </w:r>
      <w:r w:rsidRPr="005D6477">
        <w:rPr>
          <w:rFonts w:ascii="Times New Roman" w:hAnsi="Times New Roman" w:cs="Times New Roman"/>
          <w:b/>
          <w:bCs/>
          <w:iCs/>
          <w:color w:val="000000"/>
          <w:sz w:val="24"/>
          <w:szCs w:val="24"/>
          <w:u w:val="single"/>
          <w:lang w:eastAsia="ru-RU"/>
        </w:rPr>
        <w:t xml:space="preserve"> </w:t>
      </w:r>
      <w:r w:rsidRPr="005D6477">
        <w:rPr>
          <w:rFonts w:ascii="Times New Roman" w:hAnsi="Times New Roman" w:cs="Times New Roman"/>
          <w:bCs/>
          <w:iCs/>
          <w:color w:val="000000"/>
          <w:sz w:val="24"/>
          <w:szCs w:val="24"/>
          <w:u w:val="single"/>
          <w:lang w:eastAsia="ru-RU"/>
        </w:rPr>
        <w:t>научится</w:t>
      </w:r>
      <w:r w:rsidRPr="005D6477">
        <w:rPr>
          <w:rFonts w:ascii="Times New Roman" w:hAnsi="Times New Roman" w:cs="Times New Roman"/>
          <w:bCs/>
          <w:i/>
          <w:iCs/>
          <w:color w:val="000000"/>
          <w:sz w:val="24"/>
          <w:szCs w:val="24"/>
          <w:u w:val="single"/>
          <w:lang w:eastAsia="ru-RU"/>
        </w:rPr>
        <w:t>:</w:t>
      </w:r>
    </w:p>
    <w:p w:rsidR="00D9673E" w:rsidRPr="005D6477" w:rsidRDefault="00D9673E" w:rsidP="00D9673E">
      <w:pPr>
        <w:widowControl w:val="0"/>
        <w:tabs>
          <w:tab w:val="left" w:pos="98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w:t>
      </w:r>
    </w:p>
    <w:p w:rsidR="00D9673E" w:rsidRPr="005D6477" w:rsidRDefault="00D9673E" w:rsidP="00D9673E">
      <w:pPr>
        <w:widowControl w:val="0"/>
        <w:tabs>
          <w:tab w:val="left" w:pos="109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умение осознанно использовать речевые средства в соответствии с задачей коммуникации для выражения своих чувств, мыслей и по</w:t>
      </w:r>
      <w:r w:rsidRPr="005D6477">
        <w:rPr>
          <w:rFonts w:ascii="Times New Roman" w:hAnsi="Times New Roman" w:cs="Times New Roman"/>
          <w:sz w:val="24"/>
          <w:szCs w:val="24"/>
        </w:rPr>
        <w:softHyphen/>
        <w:t>требностей; планирования и регуляции своей деятельности; владение устной и письменной речью, монологической контекстной речью;</w:t>
      </w:r>
    </w:p>
    <w:p w:rsidR="00D9673E" w:rsidRPr="005D6477" w:rsidRDefault="00D9673E" w:rsidP="00D9673E">
      <w:pPr>
        <w:pStyle w:val="TableParagraph"/>
        <w:tabs>
          <w:tab w:val="left" w:pos="2510"/>
        </w:tabs>
        <w:ind w:left="426" w:right="-144" w:firstLine="283"/>
        <w:jc w:val="both"/>
        <w:rPr>
          <w:sz w:val="24"/>
          <w:szCs w:val="24"/>
        </w:rPr>
      </w:pPr>
      <w:r w:rsidRPr="005D6477">
        <w:rPr>
          <w:bCs/>
          <w:i/>
          <w:iCs/>
          <w:color w:val="000000"/>
          <w:sz w:val="24"/>
          <w:szCs w:val="24"/>
          <w:u w:val="single"/>
        </w:rPr>
        <w:t>Выпускник</w:t>
      </w:r>
      <w:r w:rsidRPr="005D6477">
        <w:rPr>
          <w:b/>
          <w:bCs/>
          <w:i/>
          <w:iCs/>
          <w:color w:val="000000"/>
          <w:sz w:val="24"/>
          <w:szCs w:val="24"/>
          <w:u w:val="single"/>
        </w:rPr>
        <w:t xml:space="preserve"> </w:t>
      </w:r>
      <w:r w:rsidRPr="005D6477">
        <w:rPr>
          <w:bCs/>
          <w:i/>
          <w:iCs/>
          <w:color w:val="000000"/>
          <w:sz w:val="24"/>
          <w:szCs w:val="24"/>
          <w:u w:val="single"/>
        </w:rPr>
        <w:t>получит возможность научиться:</w:t>
      </w:r>
    </w:p>
    <w:p w:rsidR="00D9673E" w:rsidRPr="005D6477" w:rsidRDefault="00D9673E" w:rsidP="00D9673E">
      <w:pPr>
        <w:widowControl w:val="0"/>
        <w:tabs>
          <w:tab w:val="left" w:pos="1142"/>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и развитие компетентности в области использования информационно-коммуникационных технологий (далее ИКТ - компетенции);</w:t>
      </w:r>
    </w:p>
    <w:p w:rsidR="00D9673E" w:rsidRPr="005D6477" w:rsidRDefault="00D9673E" w:rsidP="00D9673E">
      <w:pPr>
        <w:widowControl w:val="0"/>
        <w:tabs>
          <w:tab w:val="left" w:pos="1099"/>
        </w:tabs>
        <w:spacing w:after="0" w:line="240" w:lineRule="auto"/>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 формирование и развитие экологического мышления, умение применять его в познавательной, коммуникативной, социальной практи</w:t>
      </w:r>
      <w:r w:rsidRPr="005D6477">
        <w:rPr>
          <w:rFonts w:ascii="Times New Roman" w:hAnsi="Times New Roman" w:cs="Times New Roman"/>
          <w:sz w:val="24"/>
          <w:szCs w:val="24"/>
        </w:rPr>
        <w:softHyphen/>
        <w:t>ке и профессиональной ориентации.</w:t>
      </w:r>
    </w:p>
    <w:p w:rsidR="00D9673E" w:rsidRPr="005D6477" w:rsidRDefault="00D9673E" w:rsidP="00D9673E">
      <w:pPr>
        <w:tabs>
          <w:tab w:val="left" w:pos="1099"/>
        </w:tabs>
        <w:spacing w:after="0" w:line="240" w:lineRule="auto"/>
        <w:ind w:left="426" w:right="-144" w:firstLine="283"/>
        <w:jc w:val="both"/>
        <w:rPr>
          <w:rFonts w:ascii="Times New Roman" w:hAnsi="Times New Roman" w:cs="Times New Roman"/>
          <w:sz w:val="24"/>
          <w:szCs w:val="24"/>
        </w:rPr>
      </w:pPr>
    </w:p>
    <w:p w:rsidR="00D9673E" w:rsidRPr="005D6477" w:rsidRDefault="00D9673E" w:rsidP="00D9673E">
      <w:pPr>
        <w:tabs>
          <w:tab w:val="center" w:pos="5244"/>
          <w:tab w:val="right" w:pos="10489"/>
        </w:tabs>
        <w:spacing w:line="240" w:lineRule="auto"/>
        <w:ind w:left="426" w:right="-144" w:firstLine="283"/>
        <w:contextualSpacing/>
        <w:jc w:val="both"/>
        <w:rPr>
          <w:rFonts w:ascii="Times New Roman" w:hAnsi="Times New Roman" w:cs="Times New Roman"/>
          <w:sz w:val="24"/>
          <w:szCs w:val="24"/>
        </w:rPr>
      </w:pPr>
      <w:r w:rsidRPr="005D6477">
        <w:rPr>
          <w:rFonts w:ascii="Times New Roman" w:hAnsi="Times New Roman" w:cs="Times New Roman"/>
          <w:sz w:val="24"/>
          <w:szCs w:val="24"/>
        </w:rPr>
        <w:t xml:space="preserve">       </w:t>
      </w:r>
      <w:proofErr w:type="spellStart"/>
      <w:proofErr w:type="gramStart"/>
      <w:r w:rsidRPr="005D6477">
        <w:rPr>
          <w:rFonts w:ascii="Times New Roman" w:hAnsi="Times New Roman" w:cs="Times New Roman"/>
          <w:sz w:val="24"/>
          <w:szCs w:val="24"/>
        </w:rPr>
        <w:t>Межпредметная</w:t>
      </w:r>
      <w:proofErr w:type="spellEnd"/>
      <w:r w:rsidRPr="005D6477">
        <w:rPr>
          <w:rFonts w:ascii="Times New Roman" w:hAnsi="Times New Roman" w:cs="Times New Roman"/>
          <w:sz w:val="24"/>
          <w:szCs w:val="24"/>
        </w:rPr>
        <w:t xml:space="preserve">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w:t>
      </w:r>
      <w:proofErr w:type="gramEnd"/>
      <w:r w:rsidRPr="005D6477">
        <w:rPr>
          <w:rFonts w:ascii="Times New Roman" w:hAnsi="Times New Roman" w:cs="Times New Roman"/>
          <w:sz w:val="24"/>
          <w:szCs w:val="24"/>
        </w:rPr>
        <w:t xml:space="preserve"> учебного времени.</w:t>
      </w:r>
    </w:p>
    <w:p w:rsidR="00D9673E" w:rsidRPr="005D6477" w:rsidRDefault="00D9673E" w:rsidP="00D9673E">
      <w:pPr>
        <w:pStyle w:val="40"/>
        <w:shd w:val="clear" w:color="auto" w:fill="auto"/>
        <w:spacing w:after="148" w:line="240" w:lineRule="auto"/>
        <w:ind w:left="426" w:right="-144" w:firstLine="283"/>
        <w:jc w:val="both"/>
        <w:rPr>
          <w:sz w:val="24"/>
          <w:szCs w:val="24"/>
        </w:rPr>
      </w:pPr>
      <w:r w:rsidRPr="005D6477">
        <w:rPr>
          <w:sz w:val="24"/>
          <w:szCs w:val="24"/>
        </w:rPr>
        <w:t>Предметные результаты</w:t>
      </w:r>
    </w:p>
    <w:p w:rsidR="00D9673E" w:rsidRPr="005D6477" w:rsidRDefault="00D9673E" w:rsidP="00D9673E">
      <w:pPr>
        <w:spacing w:after="0" w:line="294" w:lineRule="exact"/>
        <w:ind w:left="426" w:right="-144" w:firstLine="283"/>
        <w:jc w:val="both"/>
        <w:rPr>
          <w:rFonts w:ascii="Times New Roman" w:hAnsi="Times New Roman" w:cs="Times New Roman"/>
          <w:b/>
          <w:sz w:val="24"/>
          <w:szCs w:val="24"/>
        </w:rPr>
      </w:pPr>
      <w:r w:rsidRPr="005D6477">
        <w:rPr>
          <w:rFonts w:ascii="Times New Roman" w:hAnsi="Times New Roman" w:cs="Times New Roman"/>
          <w:b/>
          <w:sz w:val="24"/>
          <w:szCs w:val="24"/>
        </w:rPr>
        <w:t>Выпускник научится:</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вести и применять способы самозащиты при попытке мошенничества;</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действовать при пожаре;</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защиты при пожаре;</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применять первичные средства пожаротушения;</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соблюдать правила безопасности дорожного движения пассажира транспортного средства;</w:t>
      </w:r>
    </w:p>
    <w:p w:rsidR="00D9673E" w:rsidRPr="005D6477" w:rsidRDefault="00D9673E" w:rsidP="00D9673E">
      <w:pPr>
        <w:widowControl w:val="0"/>
        <w:numPr>
          <w:ilvl w:val="0"/>
          <w:numId w:val="1"/>
        </w:numPr>
        <w:tabs>
          <w:tab w:val="left" w:pos="998"/>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lastRenderedPageBreak/>
        <w:t>добывать и поддерживать огонь в автономных условиях;</w:t>
      </w:r>
    </w:p>
    <w:p w:rsidR="00D9673E" w:rsidRPr="005D6477" w:rsidRDefault="00D9673E" w:rsidP="00D9673E">
      <w:pPr>
        <w:widowControl w:val="0"/>
        <w:numPr>
          <w:ilvl w:val="0"/>
          <w:numId w:val="1"/>
        </w:numPr>
        <w:tabs>
          <w:tab w:val="left" w:pos="994"/>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добывать и очищать воду в автономных условиях;</w:t>
      </w:r>
    </w:p>
    <w:p w:rsidR="00D9673E" w:rsidRPr="005D6477" w:rsidRDefault="00D9673E" w:rsidP="00D9673E">
      <w:pPr>
        <w:widowControl w:val="0"/>
        <w:numPr>
          <w:ilvl w:val="0"/>
          <w:numId w:val="1"/>
        </w:numPr>
        <w:tabs>
          <w:tab w:val="left" w:pos="998"/>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добывать и готовить пищу в автономных условиях; сооружать (обустраивать) временное жилище в автономных условиях;</w:t>
      </w:r>
    </w:p>
    <w:p w:rsidR="00D9673E" w:rsidRPr="005D6477" w:rsidRDefault="00D9673E" w:rsidP="00D9673E">
      <w:pPr>
        <w:widowControl w:val="0"/>
        <w:numPr>
          <w:ilvl w:val="0"/>
          <w:numId w:val="1"/>
        </w:numPr>
        <w:tabs>
          <w:tab w:val="left" w:pos="1008"/>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подавать сигналы бедствия и отвечать на них;</w:t>
      </w:r>
    </w:p>
    <w:p w:rsidR="00D9673E" w:rsidRPr="005D6477" w:rsidRDefault="00D9673E" w:rsidP="00D9673E">
      <w:pPr>
        <w:widowControl w:val="0"/>
        <w:numPr>
          <w:ilvl w:val="0"/>
          <w:numId w:val="1"/>
        </w:numPr>
        <w:tabs>
          <w:tab w:val="left" w:pos="1008"/>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характеризовать причины и последствия чрезвычайных ситуаций техногенного характера для личности, общества и государства;</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предвидеть опасности и правильно действовать в чрезвычайных ситуациях техногенного характера;</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мероприятия по защите населения от чрезвычайных ситуаций техногенного характера;</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действовать по сигналу «Внимание всем!»;</w:t>
      </w:r>
    </w:p>
    <w:p w:rsidR="00D9673E" w:rsidRPr="005D6477" w:rsidRDefault="00D9673E" w:rsidP="00D9673E">
      <w:pPr>
        <w:widowControl w:val="0"/>
        <w:numPr>
          <w:ilvl w:val="0"/>
          <w:numId w:val="1"/>
        </w:numPr>
        <w:tabs>
          <w:tab w:val="left" w:pos="1003"/>
        </w:tabs>
        <w:spacing w:after="0" w:line="29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использовать средства индивидуальной и коллективной защиты;</w:t>
      </w:r>
    </w:p>
    <w:p w:rsidR="00D9673E" w:rsidRPr="005D6477" w:rsidRDefault="00D9673E" w:rsidP="00D9673E">
      <w:pPr>
        <w:widowControl w:val="0"/>
        <w:numPr>
          <w:ilvl w:val="0"/>
          <w:numId w:val="1"/>
        </w:numPr>
        <w:tabs>
          <w:tab w:val="left" w:pos="1023"/>
        </w:tabs>
        <w:spacing w:after="0" w:line="272"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комплектовать минимально необходимый набор вещей (документов, продуктов) в случае эвакуации;</w:t>
      </w:r>
    </w:p>
    <w:p w:rsidR="00D9673E" w:rsidRPr="005D6477" w:rsidRDefault="00D9673E" w:rsidP="00D9673E">
      <w:pPr>
        <w:widowControl w:val="0"/>
        <w:numPr>
          <w:ilvl w:val="0"/>
          <w:numId w:val="1"/>
        </w:numPr>
        <w:tabs>
          <w:tab w:val="left" w:pos="1023"/>
        </w:tabs>
        <w:spacing w:after="0" w:line="272"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явления терроризма, экстремизма, наркотизма и последствия данных явлений для личности, обще</w:t>
      </w:r>
      <w:r w:rsidRPr="005D6477">
        <w:rPr>
          <w:rFonts w:ascii="Times New Roman" w:hAnsi="Times New Roman" w:cs="Times New Roman"/>
          <w:sz w:val="24"/>
          <w:szCs w:val="24"/>
        </w:rPr>
        <w:softHyphen/>
        <w:t>ства и государства;</w:t>
      </w:r>
    </w:p>
    <w:p w:rsidR="00D9673E" w:rsidRPr="005D6477" w:rsidRDefault="00D9673E" w:rsidP="00D9673E">
      <w:pPr>
        <w:widowControl w:val="0"/>
        <w:numPr>
          <w:ilvl w:val="0"/>
          <w:numId w:val="1"/>
        </w:numPr>
        <w:tabs>
          <w:tab w:val="left" w:pos="1023"/>
        </w:tabs>
        <w:spacing w:after="0" w:line="27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действовать при обнаружении неизвестного предмета, возможной угрозе взрыва (при взры</w:t>
      </w:r>
      <w:r w:rsidRPr="005D6477">
        <w:rPr>
          <w:rFonts w:ascii="Times New Roman" w:hAnsi="Times New Roman" w:cs="Times New Roman"/>
          <w:sz w:val="24"/>
          <w:szCs w:val="24"/>
        </w:rPr>
        <w:softHyphen/>
        <w:t>ве) взрывного устройства;</w:t>
      </w:r>
    </w:p>
    <w:p w:rsidR="00D9673E" w:rsidRPr="005D6477" w:rsidRDefault="00D9673E" w:rsidP="00D9673E">
      <w:pPr>
        <w:widowControl w:val="0"/>
        <w:numPr>
          <w:ilvl w:val="0"/>
          <w:numId w:val="1"/>
        </w:numPr>
        <w:tabs>
          <w:tab w:val="left" w:pos="1003"/>
        </w:tabs>
        <w:spacing w:after="0" w:line="27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опасные ситуации в местах большого скопления людей;</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предвидеть причины возникновения возможных опасных ситуаций в местах большого скопления людей;</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действовать в местах массового скопления людей;</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оповещать (вызывать) экстренные службы при чрезвычайной ситуации;</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определять состояния оказания неотложной помощи;</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отравлениях;</w:t>
      </w:r>
    </w:p>
    <w:p w:rsidR="00D9673E" w:rsidRPr="005D6477" w:rsidRDefault="00D9673E" w:rsidP="00D9673E">
      <w:pPr>
        <w:widowControl w:val="0"/>
        <w:numPr>
          <w:ilvl w:val="0"/>
          <w:numId w:val="1"/>
        </w:numPr>
        <w:tabs>
          <w:tab w:val="left" w:pos="1023"/>
        </w:tabs>
        <w:spacing w:after="0" w:line="295"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укусе насекомых и змей.</w:t>
      </w:r>
    </w:p>
    <w:p w:rsidR="00D9673E" w:rsidRPr="005D6477" w:rsidRDefault="00D9673E" w:rsidP="00D9673E">
      <w:pPr>
        <w:pStyle w:val="40"/>
        <w:shd w:val="clear" w:color="auto" w:fill="auto"/>
        <w:spacing w:line="292" w:lineRule="exact"/>
        <w:ind w:left="426" w:right="-144" w:firstLine="283"/>
        <w:jc w:val="both"/>
        <w:rPr>
          <w:sz w:val="24"/>
          <w:szCs w:val="24"/>
        </w:rPr>
      </w:pPr>
      <w:r w:rsidRPr="005D6477">
        <w:rPr>
          <w:sz w:val="24"/>
          <w:szCs w:val="24"/>
        </w:rPr>
        <w:t>Выпускник получит возможность научиться:</w:t>
      </w:r>
    </w:p>
    <w:p w:rsidR="00D9673E" w:rsidRPr="005D6477" w:rsidRDefault="00D9673E" w:rsidP="00D9673E">
      <w:pPr>
        <w:widowControl w:val="0"/>
        <w:numPr>
          <w:ilvl w:val="0"/>
          <w:numId w:val="1"/>
        </w:numPr>
        <w:tabs>
          <w:tab w:val="left" w:pos="1023"/>
        </w:tabs>
        <w:spacing w:after="0" w:line="292"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адекватно оценивать ситуацию и безопасно вести в туристических поездках;</w:t>
      </w:r>
    </w:p>
    <w:p w:rsidR="00D9673E" w:rsidRPr="005D6477" w:rsidRDefault="00D9673E" w:rsidP="00D9673E">
      <w:pPr>
        <w:widowControl w:val="0"/>
        <w:numPr>
          <w:ilvl w:val="0"/>
          <w:numId w:val="1"/>
        </w:numPr>
        <w:tabs>
          <w:tab w:val="left" w:pos="1023"/>
        </w:tabs>
        <w:spacing w:after="0" w:line="292"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анализировать последствия возможных опасных ситуаций в местах большого скопления людей;</w:t>
      </w:r>
    </w:p>
    <w:p w:rsidR="00D9673E" w:rsidRPr="005D6477" w:rsidRDefault="00D9673E" w:rsidP="00D9673E">
      <w:pPr>
        <w:widowControl w:val="0"/>
        <w:numPr>
          <w:ilvl w:val="0"/>
          <w:numId w:val="1"/>
        </w:numPr>
        <w:tabs>
          <w:tab w:val="left" w:pos="1023"/>
        </w:tabs>
        <w:spacing w:after="0" w:line="292"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безопасно вести и применять права покупателя;</w:t>
      </w:r>
    </w:p>
    <w:p w:rsidR="00D9673E" w:rsidRPr="005D6477" w:rsidRDefault="00D9673E" w:rsidP="00D9673E">
      <w:pPr>
        <w:widowControl w:val="0"/>
        <w:numPr>
          <w:ilvl w:val="0"/>
          <w:numId w:val="1"/>
        </w:numPr>
        <w:tabs>
          <w:tab w:val="left" w:pos="1018"/>
        </w:tabs>
        <w:spacing w:after="0" w:line="281"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характеризовать роль семьи в жизни личности и общества и ее влияние на здоровье человека;</w:t>
      </w:r>
    </w:p>
    <w:p w:rsidR="00D9673E" w:rsidRPr="005D6477" w:rsidRDefault="00D9673E" w:rsidP="00D9673E">
      <w:pPr>
        <w:widowControl w:val="0"/>
        <w:numPr>
          <w:ilvl w:val="0"/>
          <w:numId w:val="1"/>
        </w:numPr>
        <w:tabs>
          <w:tab w:val="left" w:pos="1023"/>
        </w:tabs>
        <w:spacing w:after="0" w:line="281"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и характеризовать основные положения законодательных актов, регулирующих права и обязанности супругов, и защищающих права ребенка;</w:t>
      </w:r>
    </w:p>
    <w:p w:rsidR="00D9673E" w:rsidRPr="005D6477" w:rsidRDefault="00D9673E" w:rsidP="00D9673E">
      <w:pPr>
        <w:widowControl w:val="0"/>
        <w:numPr>
          <w:ilvl w:val="0"/>
          <w:numId w:val="1"/>
        </w:numPr>
        <w:tabs>
          <w:tab w:val="left" w:pos="1028"/>
        </w:tabs>
        <w:spacing w:after="0" w:line="27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классифицировать основные правовые аспекты оказания первой помощи;</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не инфекционных заболеваниях;</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инфекционных заболеваниях;</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остановке сердечной деятельности;</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коме;</w:t>
      </w:r>
    </w:p>
    <w:p w:rsidR="00D9673E" w:rsidRPr="005D6477" w:rsidRDefault="00D9673E" w:rsidP="00D9673E">
      <w:pPr>
        <w:widowControl w:val="0"/>
        <w:numPr>
          <w:ilvl w:val="0"/>
          <w:numId w:val="1"/>
        </w:numPr>
        <w:tabs>
          <w:tab w:val="left" w:pos="1023"/>
        </w:tabs>
        <w:spacing w:after="0" w:line="296"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оказывать первую помощь при поражении электрическим током;</w:t>
      </w:r>
    </w:p>
    <w:p w:rsidR="00D9673E" w:rsidRPr="005D6477" w:rsidRDefault="00D9673E" w:rsidP="00D9673E">
      <w:pPr>
        <w:widowControl w:val="0"/>
        <w:numPr>
          <w:ilvl w:val="0"/>
          <w:numId w:val="1"/>
        </w:numPr>
        <w:tabs>
          <w:tab w:val="left" w:pos="1028"/>
        </w:tabs>
        <w:spacing w:after="0" w:line="274"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lastRenderedPageBreak/>
        <w:t>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w:t>
      </w:r>
    </w:p>
    <w:p w:rsidR="00D9673E" w:rsidRPr="005D6477" w:rsidRDefault="00D9673E" w:rsidP="00D9673E">
      <w:pPr>
        <w:widowControl w:val="0"/>
        <w:numPr>
          <w:ilvl w:val="0"/>
          <w:numId w:val="1"/>
        </w:numPr>
        <w:tabs>
          <w:tab w:val="left" w:pos="1003"/>
        </w:tabs>
        <w:spacing w:after="0" w:line="240" w:lineRule="exact"/>
        <w:ind w:left="426" w:right="-144" w:firstLine="283"/>
        <w:jc w:val="both"/>
        <w:rPr>
          <w:rFonts w:ascii="Times New Roman" w:hAnsi="Times New Roman" w:cs="Times New Roman"/>
          <w:sz w:val="24"/>
          <w:szCs w:val="24"/>
        </w:rPr>
      </w:pPr>
      <w:r w:rsidRPr="005D6477">
        <w:rPr>
          <w:rFonts w:ascii="Times New Roman" w:hAnsi="Times New Roman" w:cs="Times New Roman"/>
          <w:sz w:val="24"/>
          <w:szCs w:val="24"/>
        </w:rPr>
        <w:t>творчески решать моделируемые ситуации и практические задачи в области безопасности жизнедеятельности.</w:t>
      </w:r>
    </w:p>
    <w:p w:rsidR="00D9673E" w:rsidRPr="005D6477" w:rsidRDefault="00D9673E" w:rsidP="00D9673E">
      <w:pPr>
        <w:spacing w:line="240" w:lineRule="auto"/>
        <w:jc w:val="both"/>
        <w:rPr>
          <w:sz w:val="24"/>
          <w:szCs w:val="24"/>
        </w:rPr>
        <w:sectPr w:rsidR="00D9673E" w:rsidRPr="005D6477" w:rsidSect="00C3557E">
          <w:pgSz w:w="11906" w:h="16838"/>
          <w:pgMar w:top="1134" w:right="851" w:bottom="1134" w:left="1134" w:header="709" w:footer="709" w:gutter="0"/>
          <w:cols w:space="708"/>
          <w:docGrid w:linePitch="360"/>
        </w:sectPr>
      </w:pPr>
    </w:p>
    <w:p w:rsidR="00D9673E" w:rsidRPr="005D6477" w:rsidRDefault="00D9673E" w:rsidP="00D9673E">
      <w:pPr>
        <w:spacing w:after="0" w:line="240" w:lineRule="auto"/>
        <w:jc w:val="center"/>
        <w:rPr>
          <w:rFonts w:ascii="Times New Roman" w:hAnsi="Times New Roman" w:cs="Times New Roman"/>
          <w:b/>
          <w:sz w:val="24"/>
          <w:szCs w:val="24"/>
        </w:rPr>
      </w:pPr>
      <w:r w:rsidRPr="005D6477">
        <w:rPr>
          <w:rFonts w:ascii="Times New Roman" w:hAnsi="Times New Roman" w:cs="Times New Roman"/>
          <w:b/>
          <w:sz w:val="24"/>
          <w:szCs w:val="24"/>
        </w:rPr>
        <w:lastRenderedPageBreak/>
        <w:t>Содержание учебного предмета</w:t>
      </w:r>
    </w:p>
    <w:p w:rsidR="00D9673E" w:rsidRPr="005D6477" w:rsidRDefault="00D9673E" w:rsidP="00D9673E">
      <w:pPr>
        <w:spacing w:line="240" w:lineRule="auto"/>
        <w:jc w:val="center"/>
        <w:rPr>
          <w:rFonts w:ascii="Times New Roman" w:hAnsi="Times New Roman" w:cs="Times New Roman"/>
          <w:b/>
          <w:sz w:val="24"/>
          <w:szCs w:val="24"/>
        </w:rPr>
      </w:pPr>
      <w:r w:rsidRPr="005D6477">
        <w:rPr>
          <w:rFonts w:ascii="Times New Roman" w:hAnsi="Times New Roman" w:cs="Times New Roman"/>
          <w:b/>
          <w:sz w:val="24"/>
          <w:szCs w:val="24"/>
        </w:rPr>
        <w:t>8 класс</w:t>
      </w:r>
    </w:p>
    <w:tbl>
      <w:tblPr>
        <w:tblStyle w:val="a7"/>
        <w:tblW w:w="14992" w:type="dxa"/>
        <w:tblInd w:w="439" w:type="dxa"/>
        <w:tblLayout w:type="fixed"/>
        <w:tblLook w:val="04A0" w:firstRow="1" w:lastRow="0" w:firstColumn="1" w:lastColumn="0" w:noHBand="0" w:noVBand="1"/>
      </w:tblPr>
      <w:tblGrid>
        <w:gridCol w:w="1668"/>
        <w:gridCol w:w="1842"/>
        <w:gridCol w:w="10632"/>
        <w:gridCol w:w="850"/>
      </w:tblGrid>
      <w:tr w:rsidR="00D9673E" w:rsidRPr="005D6477" w:rsidTr="00887425">
        <w:trPr>
          <w:trHeight w:val="759"/>
        </w:trPr>
        <w:tc>
          <w:tcPr>
            <w:tcW w:w="1668" w:type="dxa"/>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sz w:val="24"/>
                <w:szCs w:val="24"/>
              </w:rPr>
              <w:t>Модуль учебной программы</w:t>
            </w:r>
          </w:p>
        </w:tc>
        <w:tc>
          <w:tcPr>
            <w:tcW w:w="1842" w:type="dxa"/>
          </w:tcPr>
          <w:p w:rsidR="00D9673E" w:rsidRPr="005D6477" w:rsidRDefault="00D9673E" w:rsidP="00887425">
            <w:pPr>
              <w:jc w:val="both"/>
              <w:rPr>
                <w:rFonts w:ascii="Times New Roman" w:hAnsi="Times New Roman" w:cs="Times New Roman"/>
                <w:b/>
                <w:i/>
                <w:sz w:val="24"/>
                <w:szCs w:val="24"/>
              </w:rPr>
            </w:pPr>
            <w:r w:rsidRPr="005D6477">
              <w:rPr>
                <w:rFonts w:ascii="Times New Roman" w:hAnsi="Times New Roman" w:cs="Times New Roman"/>
                <w:b/>
                <w:i/>
                <w:sz w:val="24"/>
                <w:szCs w:val="24"/>
              </w:rPr>
              <w:t xml:space="preserve">Раздел </w:t>
            </w:r>
            <w:proofErr w:type="gramStart"/>
            <w:r w:rsidRPr="005D6477">
              <w:rPr>
                <w:rFonts w:ascii="Times New Roman" w:hAnsi="Times New Roman" w:cs="Times New Roman"/>
                <w:b/>
                <w:i/>
                <w:sz w:val="24"/>
                <w:szCs w:val="24"/>
              </w:rPr>
              <w:t>учебной</w:t>
            </w:r>
            <w:proofErr w:type="gramEnd"/>
            <w:r w:rsidRPr="005D6477">
              <w:rPr>
                <w:rFonts w:ascii="Times New Roman" w:hAnsi="Times New Roman" w:cs="Times New Roman"/>
                <w:b/>
                <w:i/>
                <w:sz w:val="24"/>
                <w:szCs w:val="24"/>
              </w:rPr>
              <w:t xml:space="preserve"> </w:t>
            </w:r>
          </w:p>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программы</w:t>
            </w:r>
          </w:p>
        </w:tc>
        <w:tc>
          <w:tcPr>
            <w:tcW w:w="10632" w:type="dxa"/>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Основное содержание раздела учебной программы</w:t>
            </w:r>
          </w:p>
        </w:tc>
        <w:tc>
          <w:tcPr>
            <w:tcW w:w="850" w:type="dxa"/>
            <w:tcBorders>
              <w:right w:val="single" w:sz="4" w:space="0" w:color="auto"/>
            </w:tcBorders>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Кол-во часов</w:t>
            </w:r>
          </w:p>
        </w:tc>
      </w:tr>
      <w:tr w:rsidR="00D9673E" w:rsidRPr="005D6477" w:rsidTr="00887425">
        <w:trPr>
          <w:trHeight w:val="225"/>
        </w:trPr>
        <w:tc>
          <w:tcPr>
            <w:tcW w:w="1668" w:type="dxa"/>
            <w:tcBorders>
              <w:bottom w:val="single" w:sz="4" w:space="0" w:color="auto"/>
            </w:tcBorders>
          </w:tcPr>
          <w:p w:rsidR="00D9673E" w:rsidRPr="005D6477" w:rsidRDefault="00D9673E" w:rsidP="00887425">
            <w:pPr>
              <w:jc w:val="both"/>
              <w:rPr>
                <w:rFonts w:ascii="Times New Roman" w:hAnsi="Times New Roman" w:cs="Times New Roman"/>
                <w:b/>
                <w:sz w:val="24"/>
                <w:szCs w:val="24"/>
              </w:rPr>
            </w:pPr>
            <w:r w:rsidRPr="005D6477">
              <w:rPr>
                <w:rStyle w:val="10pt"/>
                <w:rFonts w:eastAsiaTheme="minorEastAsia"/>
                <w:sz w:val="24"/>
                <w:szCs w:val="24"/>
              </w:rPr>
              <w:t>Вводная часть</w:t>
            </w:r>
          </w:p>
        </w:tc>
        <w:tc>
          <w:tcPr>
            <w:tcW w:w="1842" w:type="dxa"/>
            <w:tcBorders>
              <w:bottom w:val="single" w:sz="4" w:space="0" w:color="auto"/>
            </w:tcBorders>
          </w:tcPr>
          <w:p w:rsidR="00D9673E" w:rsidRPr="005D6477" w:rsidRDefault="00D9673E" w:rsidP="00887425">
            <w:pPr>
              <w:jc w:val="both"/>
              <w:rPr>
                <w:rFonts w:ascii="Times New Roman" w:eastAsiaTheme="minorEastAsia" w:hAnsi="Times New Roman" w:cs="Times New Roman"/>
                <w:b/>
                <w:i/>
                <w:sz w:val="24"/>
                <w:szCs w:val="24"/>
                <w:shd w:val="clear" w:color="auto" w:fill="FFFFFF"/>
              </w:rPr>
            </w:pPr>
            <w:r w:rsidRPr="005D6477">
              <w:rPr>
                <w:rStyle w:val="10pt"/>
                <w:rFonts w:eastAsiaTheme="minorEastAsia"/>
                <w:i/>
                <w:sz w:val="24"/>
                <w:szCs w:val="24"/>
              </w:rPr>
              <w:t>Место и роль безопасности жизнедеятельности в пред</w:t>
            </w:r>
            <w:r w:rsidRPr="005D6477">
              <w:rPr>
                <w:rStyle w:val="10pt"/>
                <w:rFonts w:eastAsiaTheme="minorEastAsia"/>
                <w:i/>
                <w:sz w:val="24"/>
                <w:szCs w:val="24"/>
              </w:rPr>
              <w:softHyphen/>
              <w:t>метной облас</w:t>
            </w:r>
            <w:r w:rsidRPr="005D6477">
              <w:rPr>
                <w:rStyle w:val="10pt"/>
                <w:rFonts w:eastAsiaTheme="minorEastAsia"/>
                <w:i/>
                <w:sz w:val="24"/>
                <w:szCs w:val="24"/>
              </w:rPr>
              <w:softHyphen/>
              <w:t>ти.</w:t>
            </w:r>
          </w:p>
        </w:tc>
        <w:tc>
          <w:tcPr>
            <w:tcW w:w="10632" w:type="dxa"/>
            <w:tcBorders>
              <w:bottom w:val="single" w:sz="4" w:space="0" w:color="auto"/>
            </w:tcBorders>
          </w:tcPr>
          <w:p w:rsidR="00D9673E" w:rsidRPr="005D6477" w:rsidRDefault="00D9673E" w:rsidP="00887425">
            <w:pPr>
              <w:jc w:val="both"/>
              <w:rPr>
                <w:rFonts w:ascii="Times New Roman" w:hAnsi="Times New Roman" w:cs="Times New Roman"/>
                <w:b/>
                <w:i/>
                <w:sz w:val="24"/>
                <w:szCs w:val="24"/>
              </w:rPr>
            </w:pPr>
            <w:r w:rsidRPr="005D6477">
              <w:rPr>
                <w:rStyle w:val="10pt"/>
                <w:rFonts w:eastAsiaTheme="minorEastAsia"/>
                <w:sz w:val="24"/>
                <w:szCs w:val="24"/>
              </w:rPr>
              <w:t>Цели, задачи, общая характеристика и содержание учебного предмета «Основы безопасности жизне</w:t>
            </w:r>
            <w:r w:rsidRPr="005D6477">
              <w:rPr>
                <w:rStyle w:val="10pt"/>
                <w:rFonts w:eastAsiaTheme="minorEastAsia"/>
                <w:sz w:val="24"/>
                <w:szCs w:val="24"/>
              </w:rPr>
              <w:softHyphen/>
              <w:t>деятельности». Планируемые результаты изучения учебного предмета «Основы безопасности жизне</w:t>
            </w:r>
            <w:r w:rsidRPr="005D6477">
              <w:rPr>
                <w:rStyle w:val="10pt"/>
                <w:rFonts w:eastAsiaTheme="minorEastAsia"/>
                <w:sz w:val="24"/>
                <w:szCs w:val="24"/>
              </w:rPr>
              <w:softHyphen/>
              <w:t>деятельности». Основные виды учебной деятельно</w:t>
            </w:r>
            <w:r w:rsidRPr="005D6477">
              <w:rPr>
                <w:rStyle w:val="10pt"/>
                <w:rFonts w:eastAsiaTheme="minorEastAsia"/>
                <w:sz w:val="24"/>
                <w:szCs w:val="24"/>
              </w:rPr>
              <w:softHyphen/>
              <w:t xml:space="preserve">сти </w:t>
            </w:r>
            <w:proofErr w:type="gramStart"/>
            <w:r w:rsidRPr="005D6477">
              <w:rPr>
                <w:rStyle w:val="10pt"/>
                <w:rFonts w:eastAsiaTheme="minorEastAsia"/>
                <w:sz w:val="24"/>
                <w:szCs w:val="24"/>
              </w:rPr>
              <w:t>обучающихся</w:t>
            </w:r>
            <w:proofErr w:type="gramEnd"/>
            <w:r w:rsidRPr="005D6477">
              <w:rPr>
                <w:rStyle w:val="10pt"/>
                <w:rFonts w:eastAsiaTheme="minorEastAsia"/>
                <w:sz w:val="24"/>
                <w:szCs w:val="24"/>
              </w:rPr>
              <w:t>. Объекты контроля и критерии оценки уровня учебных достижений учащихся. Виды и формы контроля.</w:t>
            </w:r>
          </w:p>
        </w:tc>
        <w:tc>
          <w:tcPr>
            <w:tcW w:w="850" w:type="dxa"/>
            <w:tcBorders>
              <w:top w:val="single" w:sz="4" w:space="0" w:color="auto"/>
              <w:bottom w:val="single" w:sz="4" w:space="0" w:color="auto"/>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1 ч.</w:t>
            </w:r>
          </w:p>
        </w:tc>
      </w:tr>
      <w:tr w:rsidR="00D9673E" w:rsidRPr="005D6477" w:rsidTr="00887425">
        <w:tc>
          <w:tcPr>
            <w:tcW w:w="1668" w:type="dxa"/>
            <w:vMerge w:val="restart"/>
            <w:tcBorders>
              <w:top w:val="single" w:sz="4" w:space="0" w:color="auto"/>
            </w:tcBorders>
          </w:tcPr>
          <w:p w:rsidR="00D9673E" w:rsidRPr="005D6477" w:rsidRDefault="00D9673E" w:rsidP="00887425">
            <w:pPr>
              <w:jc w:val="both"/>
              <w:rPr>
                <w:rFonts w:ascii="Times New Roman" w:hAnsi="Times New Roman"/>
                <w:b/>
                <w:bCs/>
                <w:sz w:val="24"/>
                <w:szCs w:val="24"/>
              </w:rPr>
            </w:pPr>
            <w:r w:rsidRPr="005D6477">
              <w:rPr>
                <w:rFonts w:ascii="Times New Roman" w:hAnsi="Times New Roman"/>
                <w:b/>
                <w:bCs/>
                <w:sz w:val="24"/>
                <w:szCs w:val="24"/>
              </w:rPr>
              <w:t>Основы безопасности личности, общества и государства</w:t>
            </w:r>
          </w:p>
          <w:p w:rsidR="00D9673E" w:rsidRPr="005D6477" w:rsidRDefault="00D9673E" w:rsidP="00887425">
            <w:pPr>
              <w:jc w:val="both"/>
              <w:rPr>
                <w:rFonts w:ascii="Times New Roman" w:hAnsi="Times New Roman" w:cs="Times New Roman"/>
                <w:b/>
                <w:sz w:val="24"/>
                <w:szCs w:val="24"/>
              </w:rPr>
            </w:pPr>
          </w:p>
        </w:tc>
        <w:tc>
          <w:tcPr>
            <w:tcW w:w="1842" w:type="dxa"/>
            <w:tcBorders>
              <w:top w:val="single" w:sz="4" w:space="0" w:color="auto"/>
            </w:tcBorders>
          </w:tcPr>
          <w:p w:rsidR="00D9673E" w:rsidRPr="005D6477" w:rsidRDefault="00D9673E" w:rsidP="00887425">
            <w:pPr>
              <w:tabs>
                <w:tab w:val="left" w:pos="426"/>
              </w:tabs>
              <w:jc w:val="both"/>
              <w:rPr>
                <w:rFonts w:ascii="Times New Roman" w:hAnsi="Times New Roman"/>
                <w:b/>
                <w:bCs/>
                <w:i/>
                <w:sz w:val="24"/>
                <w:szCs w:val="24"/>
                <w:shd w:val="clear" w:color="auto" w:fill="FFFFFF"/>
              </w:rPr>
            </w:pPr>
            <w:r w:rsidRPr="005D6477">
              <w:rPr>
                <w:rFonts w:ascii="Times New Roman" w:hAnsi="Times New Roman"/>
                <w:b/>
                <w:bCs/>
                <w:i/>
                <w:sz w:val="24"/>
                <w:szCs w:val="24"/>
                <w:shd w:val="clear" w:color="auto" w:fill="FFFFFF"/>
              </w:rPr>
              <w:t xml:space="preserve">Основы комплексной безопасности </w:t>
            </w:r>
          </w:p>
          <w:p w:rsidR="00D9673E" w:rsidRPr="005D6477" w:rsidRDefault="00D9673E" w:rsidP="00887425">
            <w:pPr>
              <w:jc w:val="both"/>
              <w:rPr>
                <w:rFonts w:ascii="Times New Roman" w:hAnsi="Times New Roman" w:cs="Times New Roman"/>
                <w:b/>
                <w:sz w:val="24"/>
                <w:szCs w:val="24"/>
              </w:rPr>
            </w:pPr>
          </w:p>
        </w:tc>
        <w:tc>
          <w:tcPr>
            <w:tcW w:w="10632" w:type="dxa"/>
            <w:tcBorders>
              <w:top w:val="single" w:sz="4" w:space="0" w:color="auto"/>
            </w:tcBorders>
          </w:tcPr>
          <w:p w:rsidR="00D9673E" w:rsidRPr="005D6477" w:rsidRDefault="00D9673E" w:rsidP="00887425">
            <w:pPr>
              <w:jc w:val="both"/>
              <w:rPr>
                <w:rFonts w:ascii="Times New Roman" w:hAnsi="Times New Roman"/>
                <w:i/>
                <w:sz w:val="24"/>
                <w:szCs w:val="24"/>
              </w:rPr>
            </w:pPr>
            <w:r w:rsidRPr="005D6477">
              <w:rPr>
                <w:rFonts w:ascii="Times New Roman" w:hAnsi="Times New Roman"/>
                <w:sz w:val="24"/>
                <w:szCs w:val="24"/>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5D6477">
              <w:rPr>
                <w:rFonts w:ascii="Times New Roman" w:hAnsi="Times New Roman"/>
                <w:i/>
                <w:sz w:val="24"/>
                <w:szCs w:val="24"/>
              </w:rPr>
              <w:t>Средства индивидуальной защиты велосипедиста.</w:t>
            </w:r>
            <w:r w:rsidRPr="005D6477">
              <w:rPr>
                <w:rFonts w:ascii="Times New Roman" w:hAnsi="Times New Roman"/>
                <w:sz w:val="24"/>
                <w:szCs w:val="24"/>
              </w:rPr>
              <w:t xml:space="preserve"> Водоемы. Правила поведения у воды и оказания помощи на воде. Правила безопасности в туристических походах </w:t>
            </w:r>
            <w:r w:rsidRPr="005D6477">
              <w:rPr>
                <w:rFonts w:ascii="Times New Roman" w:hAnsi="Times New Roman"/>
                <w:i/>
                <w:sz w:val="24"/>
                <w:szCs w:val="24"/>
              </w:rPr>
              <w:t>и поездках.</w:t>
            </w:r>
            <w:r w:rsidRPr="005D6477">
              <w:rPr>
                <w:rFonts w:ascii="Times New Roman" w:hAnsi="Times New Roman"/>
                <w:sz w:val="24"/>
                <w:szCs w:val="24"/>
              </w:rPr>
              <w:t xml:space="preserve"> Правила поведения в автономных условиях. Сигналы бедствия, способы их подачи и ответы на них. </w:t>
            </w:r>
            <w:proofErr w:type="gramStart"/>
            <w:r w:rsidRPr="005D6477">
              <w:rPr>
                <w:rFonts w:ascii="Times New Roman" w:hAnsi="Times New Roman"/>
                <w:sz w:val="24"/>
                <w:szCs w:val="24"/>
              </w:rPr>
              <w:t xml:space="preserve">Правила безопасности в ситуациях криминогенного характера (квартира, улица, подъезд, лифт, карманная кража, мошенничество, </w:t>
            </w:r>
            <w:r w:rsidRPr="005D6477">
              <w:rPr>
                <w:rFonts w:ascii="Times New Roman" w:hAnsi="Times New Roman"/>
                <w:i/>
                <w:sz w:val="24"/>
                <w:szCs w:val="24"/>
              </w:rPr>
              <w:t>самозащита покупателя</w:t>
            </w:r>
            <w:r w:rsidRPr="005D6477">
              <w:rPr>
                <w:rFonts w:ascii="Times New Roman" w:hAnsi="Times New Roman"/>
                <w:sz w:val="24"/>
                <w:szCs w:val="24"/>
              </w:rPr>
              <w:t>).</w:t>
            </w:r>
            <w:proofErr w:type="gramEnd"/>
            <w:r w:rsidRPr="005D6477">
              <w:rPr>
                <w:rFonts w:ascii="Times New Roman" w:hAnsi="Times New Roman"/>
                <w:sz w:val="24"/>
                <w:szCs w:val="24"/>
              </w:rPr>
              <w:t xml:space="preserve"> Элементарные способы самозащиты. </w:t>
            </w:r>
            <w:r w:rsidRPr="005D6477">
              <w:rPr>
                <w:rFonts w:ascii="Times New Roman" w:hAnsi="Times New Roman"/>
                <w:i/>
                <w:sz w:val="24"/>
                <w:szCs w:val="24"/>
              </w:rPr>
              <w:t>Информационная безопасность подростка.</w:t>
            </w:r>
          </w:p>
        </w:tc>
        <w:tc>
          <w:tcPr>
            <w:tcW w:w="850" w:type="dxa"/>
            <w:tcBorders>
              <w:top w:val="single" w:sz="4" w:space="0" w:color="auto"/>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8 ч.</w:t>
            </w:r>
          </w:p>
        </w:tc>
      </w:tr>
      <w:tr w:rsidR="00D9673E" w:rsidRPr="005D6477" w:rsidTr="00887425">
        <w:tc>
          <w:tcPr>
            <w:tcW w:w="1668" w:type="dxa"/>
            <w:vMerge/>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rPr>
                <w:rFonts w:ascii="Times New Roman" w:hAnsi="Times New Roman"/>
                <w:i/>
                <w:sz w:val="24"/>
                <w:szCs w:val="24"/>
              </w:rPr>
            </w:pPr>
            <w:r w:rsidRPr="005D6477">
              <w:rPr>
                <w:rFonts w:ascii="Times New Roman" w:hAnsi="Times New Roman"/>
                <w:b/>
                <w:i/>
                <w:sz w:val="24"/>
                <w:szCs w:val="24"/>
              </w:rPr>
              <w:t xml:space="preserve">Защита населения Российской Федерации от чрезвычайных </w:t>
            </w:r>
            <w:r w:rsidRPr="005D6477">
              <w:rPr>
                <w:rFonts w:ascii="Times New Roman" w:hAnsi="Times New Roman"/>
                <w:b/>
                <w:bCs/>
                <w:i/>
                <w:sz w:val="24"/>
                <w:szCs w:val="24"/>
                <w:shd w:val="clear" w:color="auto" w:fill="FFFFFF"/>
              </w:rPr>
              <w:t>ситуаций</w:t>
            </w:r>
          </w:p>
        </w:tc>
        <w:tc>
          <w:tcPr>
            <w:tcW w:w="10632" w:type="dxa"/>
          </w:tcPr>
          <w:p w:rsidR="00D9673E" w:rsidRPr="005D6477" w:rsidRDefault="00D9673E" w:rsidP="00887425">
            <w:pPr>
              <w:jc w:val="both"/>
              <w:rPr>
                <w:rFonts w:ascii="Times New Roman" w:hAnsi="Times New Roman"/>
                <w:sz w:val="24"/>
                <w:szCs w:val="24"/>
              </w:rPr>
            </w:pPr>
            <w:proofErr w:type="gramStart"/>
            <w:r w:rsidRPr="005D6477">
              <w:rPr>
                <w:rFonts w:ascii="Times New Roman" w:hAnsi="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w:t>
            </w:r>
            <w:proofErr w:type="gramEnd"/>
            <w:r w:rsidRPr="005D6477">
              <w:rPr>
                <w:rFonts w:ascii="Times New Roman" w:hAnsi="Times New Roman"/>
                <w:sz w:val="24"/>
                <w:szCs w:val="24"/>
              </w:rPr>
              <w:t xml:space="preserve"> Рекомендации по безопасному поведению. Средства индивидуальной защиты.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10 ч.</w:t>
            </w:r>
          </w:p>
        </w:tc>
      </w:tr>
      <w:tr w:rsidR="00D9673E" w:rsidRPr="005D6477" w:rsidTr="00887425">
        <w:tc>
          <w:tcPr>
            <w:tcW w:w="1668" w:type="dxa"/>
            <w:vMerge/>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jc w:val="both"/>
              <w:rPr>
                <w:rFonts w:ascii="Times New Roman" w:hAnsi="Times New Roman"/>
                <w:bCs/>
                <w:i/>
                <w:sz w:val="24"/>
                <w:szCs w:val="24"/>
                <w:shd w:val="clear" w:color="auto" w:fill="FFFFFF"/>
              </w:rPr>
            </w:pPr>
            <w:r w:rsidRPr="005D6477">
              <w:rPr>
                <w:rFonts w:ascii="Times New Roman" w:hAnsi="Times New Roman"/>
                <w:b/>
                <w:bCs/>
                <w:i/>
                <w:sz w:val="24"/>
                <w:szCs w:val="24"/>
              </w:rPr>
              <w:t>Основы противодействия терроризму, экстремизму и наркотизму в Российской Федерации</w:t>
            </w:r>
          </w:p>
        </w:tc>
        <w:tc>
          <w:tcPr>
            <w:tcW w:w="10632" w:type="dxa"/>
          </w:tcPr>
          <w:p w:rsidR="00D9673E" w:rsidRPr="005D6477" w:rsidRDefault="00D9673E" w:rsidP="00887425">
            <w:pPr>
              <w:tabs>
                <w:tab w:val="left" w:pos="0"/>
              </w:tabs>
              <w:jc w:val="both"/>
              <w:rPr>
                <w:rFonts w:ascii="Times New Roman" w:hAnsi="Times New Roman"/>
                <w:sz w:val="24"/>
                <w:szCs w:val="24"/>
              </w:rPr>
            </w:pPr>
            <w:r w:rsidRPr="005D6477">
              <w:rPr>
                <w:rFonts w:ascii="Times New Roman" w:hAnsi="Times New Roman"/>
                <w:sz w:val="24"/>
                <w:szCs w:val="24"/>
              </w:rPr>
              <w:t xml:space="preserve">Терроризм, экстремизм, наркотизм - сущность и угрозы безопасности личности и общества. </w:t>
            </w:r>
            <w:r w:rsidRPr="005D6477">
              <w:rPr>
                <w:rFonts w:ascii="Times New Roman" w:hAnsi="Times New Roman"/>
                <w:i/>
                <w:sz w:val="24"/>
                <w:szCs w:val="24"/>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5D6477">
              <w:rPr>
                <w:rFonts w:ascii="Times New Roman" w:hAnsi="Times New Roman"/>
                <w:sz w:val="24"/>
                <w:szCs w:val="24"/>
              </w:rPr>
              <w:t xml:space="preserve"> </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3 ч.</w:t>
            </w:r>
          </w:p>
        </w:tc>
      </w:tr>
      <w:tr w:rsidR="00D9673E" w:rsidRPr="005D6477" w:rsidTr="00887425">
        <w:tc>
          <w:tcPr>
            <w:tcW w:w="1668" w:type="dxa"/>
          </w:tcPr>
          <w:p w:rsidR="00D9673E" w:rsidRPr="005D6477" w:rsidRDefault="00D9673E" w:rsidP="00887425">
            <w:pPr>
              <w:jc w:val="both"/>
              <w:rPr>
                <w:rFonts w:ascii="Times New Roman" w:hAnsi="Times New Roman"/>
                <w:b/>
                <w:bCs/>
                <w:sz w:val="24"/>
                <w:szCs w:val="24"/>
              </w:rPr>
            </w:pPr>
            <w:r w:rsidRPr="005D6477">
              <w:rPr>
                <w:rFonts w:ascii="Times New Roman" w:hAnsi="Times New Roman"/>
                <w:b/>
                <w:bCs/>
                <w:sz w:val="24"/>
                <w:szCs w:val="24"/>
              </w:rPr>
              <w:t>Основы медицинских знаний и здорового образа жизни</w:t>
            </w:r>
          </w:p>
        </w:tc>
        <w:tc>
          <w:tcPr>
            <w:tcW w:w="1842" w:type="dxa"/>
          </w:tcPr>
          <w:p w:rsidR="00D9673E" w:rsidRPr="005D6477" w:rsidRDefault="00D9673E" w:rsidP="00887425">
            <w:pPr>
              <w:tabs>
                <w:tab w:val="left" w:pos="426"/>
              </w:tabs>
              <w:jc w:val="both"/>
              <w:rPr>
                <w:rFonts w:ascii="Times New Roman" w:hAnsi="Times New Roman"/>
                <w:b/>
                <w:bCs/>
                <w:i/>
                <w:sz w:val="24"/>
                <w:szCs w:val="24"/>
              </w:rPr>
            </w:pPr>
            <w:r w:rsidRPr="005D6477">
              <w:rPr>
                <w:rFonts w:ascii="Times New Roman" w:hAnsi="Times New Roman"/>
                <w:b/>
                <w:bCs/>
                <w:i/>
                <w:sz w:val="24"/>
                <w:szCs w:val="24"/>
              </w:rPr>
              <w:t>Основы здорового образа жизни</w:t>
            </w:r>
          </w:p>
        </w:tc>
        <w:tc>
          <w:tcPr>
            <w:tcW w:w="10632" w:type="dxa"/>
          </w:tcPr>
          <w:p w:rsidR="00D9673E" w:rsidRPr="005D6477" w:rsidRDefault="00D9673E" w:rsidP="00887425">
            <w:pPr>
              <w:jc w:val="both"/>
              <w:rPr>
                <w:rFonts w:ascii="Times New Roman" w:hAnsi="Times New Roman"/>
                <w:bCs/>
                <w:sz w:val="24"/>
                <w:szCs w:val="24"/>
              </w:rPr>
            </w:pPr>
            <w:r w:rsidRPr="005D6477">
              <w:rPr>
                <w:rFonts w:ascii="Times New Roman" w:hAnsi="Times New Roman"/>
                <w:bCs/>
                <w:sz w:val="24"/>
                <w:szCs w:val="24"/>
              </w:rPr>
              <w:t xml:space="preserve">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w:t>
            </w:r>
            <w:proofErr w:type="spellStart"/>
            <w:r w:rsidRPr="005D6477">
              <w:rPr>
                <w:rFonts w:ascii="Times New Roman" w:hAnsi="Times New Roman"/>
                <w:bCs/>
                <w:sz w:val="24"/>
                <w:szCs w:val="24"/>
              </w:rPr>
              <w:t>игромания</w:t>
            </w:r>
            <w:proofErr w:type="spellEnd"/>
            <w:r w:rsidRPr="005D6477">
              <w:rPr>
                <w:rFonts w:ascii="Times New Roman" w:hAnsi="Times New Roman"/>
                <w:bCs/>
                <w:sz w:val="24"/>
                <w:szCs w:val="24"/>
              </w:rPr>
              <w:t xml:space="preserve">), их влияние на здоровье. Профилактика вредных привычек и их факторов. </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3 ч.</w:t>
            </w:r>
          </w:p>
        </w:tc>
      </w:tr>
      <w:tr w:rsidR="00D9673E" w:rsidRPr="005D6477" w:rsidTr="00887425">
        <w:tc>
          <w:tcPr>
            <w:tcW w:w="1668" w:type="dxa"/>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jc w:val="both"/>
              <w:rPr>
                <w:rFonts w:ascii="Times New Roman" w:hAnsi="Times New Roman"/>
                <w:b/>
                <w:bCs/>
                <w:i/>
                <w:sz w:val="24"/>
                <w:szCs w:val="24"/>
              </w:rPr>
            </w:pPr>
            <w:r w:rsidRPr="005D6477">
              <w:rPr>
                <w:rFonts w:ascii="Times New Roman" w:hAnsi="Times New Roman"/>
                <w:b/>
                <w:bCs/>
                <w:i/>
                <w:sz w:val="24"/>
                <w:szCs w:val="24"/>
              </w:rPr>
              <w:t>Основы медицинских знаний и оказание первой помощи</w:t>
            </w:r>
          </w:p>
        </w:tc>
        <w:tc>
          <w:tcPr>
            <w:tcW w:w="10632" w:type="dxa"/>
          </w:tcPr>
          <w:p w:rsidR="00D9673E" w:rsidRPr="005D6477" w:rsidRDefault="00D9673E" w:rsidP="00887425">
            <w:pPr>
              <w:jc w:val="both"/>
              <w:rPr>
                <w:rFonts w:ascii="Times New Roman" w:hAnsi="Times New Roman"/>
                <w:sz w:val="24"/>
                <w:szCs w:val="24"/>
              </w:rPr>
            </w:pPr>
            <w:r w:rsidRPr="005D6477">
              <w:rPr>
                <w:rFonts w:ascii="Times New Roman" w:hAnsi="Times New Roman"/>
                <w:sz w:val="24"/>
                <w:szCs w:val="24"/>
              </w:rPr>
              <w:t xml:space="preserve">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Первая помощь при тепловом (солнечном) ударе. </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6 ч.</w:t>
            </w:r>
          </w:p>
        </w:tc>
      </w:tr>
      <w:tr w:rsidR="00D9673E" w:rsidRPr="005D6477" w:rsidTr="00887425">
        <w:tc>
          <w:tcPr>
            <w:tcW w:w="1668" w:type="dxa"/>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jc w:val="both"/>
              <w:rPr>
                <w:rFonts w:ascii="Times New Roman" w:hAnsi="Times New Roman" w:cs="Times New Roman"/>
                <w:b/>
                <w:sz w:val="24"/>
                <w:szCs w:val="24"/>
              </w:rPr>
            </w:pPr>
          </w:p>
        </w:tc>
        <w:tc>
          <w:tcPr>
            <w:tcW w:w="10632" w:type="dxa"/>
          </w:tcPr>
          <w:p w:rsidR="00D9673E" w:rsidRPr="005D6477" w:rsidRDefault="00D9673E" w:rsidP="00887425">
            <w:pPr>
              <w:jc w:val="both"/>
              <w:rPr>
                <w:rFonts w:ascii="Times New Roman" w:hAnsi="Times New Roman" w:cs="Times New Roman"/>
                <w:sz w:val="24"/>
                <w:szCs w:val="24"/>
              </w:rPr>
            </w:pPr>
            <w:r w:rsidRPr="005D6477">
              <w:rPr>
                <w:rFonts w:ascii="Times New Roman" w:hAnsi="Times New Roman" w:cs="Times New Roman"/>
                <w:sz w:val="24"/>
                <w:szCs w:val="24"/>
              </w:rPr>
              <w:t xml:space="preserve">Итоговое тестирование. </w:t>
            </w:r>
            <w:r w:rsidRPr="005D6477">
              <w:rPr>
                <w:rStyle w:val="10pt"/>
                <w:rFonts w:eastAsiaTheme="minorHAnsi"/>
                <w:sz w:val="24"/>
                <w:szCs w:val="24"/>
              </w:rPr>
              <w:t>Выбор темы проектной работы, постановка целей и задач.</w:t>
            </w:r>
            <w:r w:rsidRPr="005D6477">
              <w:rPr>
                <w:rStyle w:val="aa"/>
                <w:sz w:val="24"/>
                <w:szCs w:val="24"/>
              </w:rPr>
              <w:t xml:space="preserve"> </w:t>
            </w:r>
            <w:r w:rsidRPr="005D6477">
              <w:rPr>
                <w:rStyle w:val="10pt"/>
                <w:rFonts w:eastAsiaTheme="minorHAnsi"/>
                <w:sz w:val="24"/>
                <w:szCs w:val="24"/>
              </w:rPr>
              <w:t>Выполнение проектной работы.</w:t>
            </w:r>
            <w:r w:rsidRPr="005D6477">
              <w:rPr>
                <w:rStyle w:val="aa"/>
                <w:sz w:val="24"/>
                <w:szCs w:val="24"/>
              </w:rPr>
              <w:t xml:space="preserve"> </w:t>
            </w:r>
            <w:r w:rsidRPr="005D6477">
              <w:rPr>
                <w:rStyle w:val="10pt"/>
                <w:rFonts w:eastAsiaTheme="minorHAnsi"/>
                <w:sz w:val="24"/>
                <w:szCs w:val="24"/>
              </w:rPr>
              <w:t>Доклад, выступление по проектной работе.</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4 ч.</w:t>
            </w:r>
          </w:p>
        </w:tc>
      </w:tr>
    </w:tbl>
    <w:p w:rsidR="00D9673E" w:rsidRPr="005D6477" w:rsidRDefault="00D9673E" w:rsidP="00D9673E">
      <w:pPr>
        <w:spacing w:after="0" w:line="240" w:lineRule="auto"/>
        <w:jc w:val="center"/>
        <w:rPr>
          <w:rFonts w:ascii="Times New Roman" w:hAnsi="Times New Roman" w:cs="Times New Roman"/>
          <w:b/>
          <w:sz w:val="24"/>
          <w:szCs w:val="24"/>
        </w:rPr>
      </w:pPr>
      <w:r w:rsidRPr="005D6477">
        <w:rPr>
          <w:rFonts w:ascii="Times New Roman" w:hAnsi="Times New Roman" w:cs="Times New Roman"/>
          <w:b/>
          <w:sz w:val="24"/>
          <w:szCs w:val="24"/>
        </w:rPr>
        <w:lastRenderedPageBreak/>
        <w:t>Содержание учебного предмета</w:t>
      </w:r>
    </w:p>
    <w:p w:rsidR="00D9673E" w:rsidRPr="005D6477" w:rsidRDefault="00D9673E" w:rsidP="00D9673E">
      <w:pPr>
        <w:spacing w:line="240" w:lineRule="auto"/>
        <w:jc w:val="center"/>
        <w:rPr>
          <w:rFonts w:ascii="Times New Roman" w:hAnsi="Times New Roman" w:cs="Times New Roman"/>
          <w:b/>
          <w:sz w:val="24"/>
          <w:szCs w:val="24"/>
        </w:rPr>
      </w:pPr>
      <w:r w:rsidRPr="005D6477">
        <w:rPr>
          <w:rFonts w:ascii="Times New Roman" w:hAnsi="Times New Roman" w:cs="Times New Roman"/>
          <w:b/>
          <w:sz w:val="24"/>
          <w:szCs w:val="24"/>
        </w:rPr>
        <w:t>9 класс</w:t>
      </w:r>
    </w:p>
    <w:tbl>
      <w:tblPr>
        <w:tblStyle w:val="a7"/>
        <w:tblW w:w="14992" w:type="dxa"/>
        <w:tblInd w:w="453" w:type="dxa"/>
        <w:tblLayout w:type="fixed"/>
        <w:tblLook w:val="04A0" w:firstRow="1" w:lastRow="0" w:firstColumn="1" w:lastColumn="0" w:noHBand="0" w:noVBand="1"/>
      </w:tblPr>
      <w:tblGrid>
        <w:gridCol w:w="1668"/>
        <w:gridCol w:w="1842"/>
        <w:gridCol w:w="10632"/>
        <w:gridCol w:w="850"/>
      </w:tblGrid>
      <w:tr w:rsidR="00D9673E" w:rsidRPr="005D6477" w:rsidTr="00887425">
        <w:trPr>
          <w:trHeight w:val="759"/>
        </w:trPr>
        <w:tc>
          <w:tcPr>
            <w:tcW w:w="1668" w:type="dxa"/>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sz w:val="24"/>
                <w:szCs w:val="24"/>
              </w:rPr>
              <w:t>Модуль учебной программы</w:t>
            </w:r>
          </w:p>
        </w:tc>
        <w:tc>
          <w:tcPr>
            <w:tcW w:w="1842" w:type="dxa"/>
          </w:tcPr>
          <w:p w:rsidR="00D9673E" w:rsidRPr="005D6477" w:rsidRDefault="00D9673E" w:rsidP="00887425">
            <w:pPr>
              <w:jc w:val="both"/>
              <w:rPr>
                <w:rFonts w:ascii="Times New Roman" w:hAnsi="Times New Roman" w:cs="Times New Roman"/>
                <w:b/>
                <w:i/>
                <w:sz w:val="24"/>
                <w:szCs w:val="24"/>
              </w:rPr>
            </w:pPr>
            <w:r w:rsidRPr="005D6477">
              <w:rPr>
                <w:rFonts w:ascii="Times New Roman" w:hAnsi="Times New Roman" w:cs="Times New Roman"/>
                <w:b/>
                <w:i/>
                <w:sz w:val="24"/>
                <w:szCs w:val="24"/>
              </w:rPr>
              <w:t xml:space="preserve">Раздел </w:t>
            </w:r>
            <w:proofErr w:type="gramStart"/>
            <w:r w:rsidRPr="005D6477">
              <w:rPr>
                <w:rFonts w:ascii="Times New Roman" w:hAnsi="Times New Roman" w:cs="Times New Roman"/>
                <w:b/>
                <w:i/>
                <w:sz w:val="24"/>
                <w:szCs w:val="24"/>
              </w:rPr>
              <w:t>учебной</w:t>
            </w:r>
            <w:proofErr w:type="gramEnd"/>
            <w:r w:rsidRPr="005D6477">
              <w:rPr>
                <w:rFonts w:ascii="Times New Roman" w:hAnsi="Times New Roman" w:cs="Times New Roman"/>
                <w:b/>
                <w:i/>
                <w:sz w:val="24"/>
                <w:szCs w:val="24"/>
              </w:rPr>
              <w:t xml:space="preserve"> </w:t>
            </w:r>
          </w:p>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программы</w:t>
            </w:r>
          </w:p>
        </w:tc>
        <w:tc>
          <w:tcPr>
            <w:tcW w:w="10632" w:type="dxa"/>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Основное содержание раздела учебной программы</w:t>
            </w:r>
          </w:p>
        </w:tc>
        <w:tc>
          <w:tcPr>
            <w:tcW w:w="850" w:type="dxa"/>
            <w:tcBorders>
              <w:right w:val="single" w:sz="4" w:space="0" w:color="auto"/>
            </w:tcBorders>
          </w:tcPr>
          <w:p w:rsidR="00D9673E" w:rsidRPr="005D6477" w:rsidRDefault="00D9673E" w:rsidP="00887425">
            <w:pPr>
              <w:jc w:val="both"/>
              <w:rPr>
                <w:rFonts w:ascii="Times New Roman" w:hAnsi="Times New Roman" w:cs="Times New Roman"/>
                <w:b/>
                <w:sz w:val="24"/>
                <w:szCs w:val="24"/>
              </w:rPr>
            </w:pPr>
            <w:r w:rsidRPr="005D6477">
              <w:rPr>
                <w:rFonts w:ascii="Times New Roman" w:hAnsi="Times New Roman" w:cs="Times New Roman"/>
                <w:b/>
                <w:i/>
                <w:sz w:val="24"/>
                <w:szCs w:val="24"/>
              </w:rPr>
              <w:t>Кол-во часов</w:t>
            </w:r>
          </w:p>
        </w:tc>
      </w:tr>
      <w:tr w:rsidR="00D9673E" w:rsidRPr="005D6477" w:rsidTr="00887425">
        <w:tc>
          <w:tcPr>
            <w:tcW w:w="1668" w:type="dxa"/>
            <w:vMerge w:val="restart"/>
            <w:tcBorders>
              <w:top w:val="single" w:sz="4" w:space="0" w:color="auto"/>
            </w:tcBorders>
          </w:tcPr>
          <w:p w:rsidR="00D9673E" w:rsidRPr="005D6477" w:rsidRDefault="00D9673E" w:rsidP="00887425">
            <w:pPr>
              <w:jc w:val="both"/>
              <w:rPr>
                <w:rFonts w:ascii="Times New Roman" w:hAnsi="Times New Roman"/>
                <w:b/>
                <w:bCs/>
                <w:sz w:val="24"/>
                <w:szCs w:val="24"/>
              </w:rPr>
            </w:pPr>
            <w:r w:rsidRPr="005D6477">
              <w:rPr>
                <w:rFonts w:ascii="Times New Roman" w:hAnsi="Times New Roman"/>
                <w:b/>
                <w:bCs/>
                <w:sz w:val="24"/>
                <w:szCs w:val="24"/>
              </w:rPr>
              <w:t>Основы безопасности личности, общества и государства</w:t>
            </w:r>
          </w:p>
          <w:p w:rsidR="00D9673E" w:rsidRPr="005D6477" w:rsidRDefault="00D9673E" w:rsidP="00887425">
            <w:pPr>
              <w:jc w:val="both"/>
              <w:rPr>
                <w:rFonts w:ascii="Times New Roman" w:hAnsi="Times New Roman" w:cs="Times New Roman"/>
                <w:b/>
                <w:sz w:val="24"/>
                <w:szCs w:val="24"/>
              </w:rPr>
            </w:pPr>
          </w:p>
        </w:tc>
        <w:tc>
          <w:tcPr>
            <w:tcW w:w="1842" w:type="dxa"/>
            <w:tcBorders>
              <w:top w:val="single" w:sz="4" w:space="0" w:color="auto"/>
            </w:tcBorders>
          </w:tcPr>
          <w:p w:rsidR="00D9673E" w:rsidRPr="005D6477" w:rsidRDefault="00D9673E" w:rsidP="00887425">
            <w:pPr>
              <w:tabs>
                <w:tab w:val="left" w:pos="426"/>
              </w:tabs>
              <w:jc w:val="both"/>
              <w:rPr>
                <w:rFonts w:ascii="Times New Roman" w:hAnsi="Times New Roman"/>
                <w:b/>
                <w:bCs/>
                <w:i/>
                <w:sz w:val="24"/>
                <w:szCs w:val="24"/>
                <w:shd w:val="clear" w:color="auto" w:fill="FFFFFF"/>
              </w:rPr>
            </w:pPr>
            <w:r w:rsidRPr="005D6477">
              <w:rPr>
                <w:rFonts w:ascii="Times New Roman" w:hAnsi="Times New Roman"/>
                <w:b/>
                <w:bCs/>
                <w:i/>
                <w:sz w:val="24"/>
                <w:szCs w:val="24"/>
                <w:shd w:val="clear" w:color="auto" w:fill="FFFFFF"/>
              </w:rPr>
              <w:t xml:space="preserve">Основы комплексной безопасности </w:t>
            </w:r>
          </w:p>
        </w:tc>
        <w:tc>
          <w:tcPr>
            <w:tcW w:w="10632" w:type="dxa"/>
            <w:tcBorders>
              <w:top w:val="single" w:sz="4" w:space="0" w:color="auto"/>
            </w:tcBorders>
          </w:tcPr>
          <w:p w:rsidR="00D9673E" w:rsidRPr="005D6477" w:rsidRDefault="00D9673E" w:rsidP="00887425">
            <w:pPr>
              <w:jc w:val="both"/>
              <w:rPr>
                <w:rFonts w:ascii="Times New Roman" w:hAnsi="Times New Roman"/>
                <w:i/>
                <w:sz w:val="24"/>
                <w:szCs w:val="24"/>
              </w:rPr>
            </w:pPr>
            <w:r w:rsidRPr="005D6477">
              <w:rPr>
                <w:rFonts w:ascii="Times New Roman" w:hAnsi="Times New Roman"/>
                <w:sz w:val="24"/>
                <w:szCs w:val="24"/>
              </w:rPr>
              <w:t xml:space="preserve">Пожар его причины и последствия. Правила поведения при пожаре. Первичные средства пожаротушения. Средства индивидуальной защиты. </w:t>
            </w:r>
          </w:p>
        </w:tc>
        <w:tc>
          <w:tcPr>
            <w:tcW w:w="850" w:type="dxa"/>
            <w:tcBorders>
              <w:top w:val="single" w:sz="4" w:space="0" w:color="auto"/>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3 ч.</w:t>
            </w:r>
          </w:p>
        </w:tc>
      </w:tr>
      <w:tr w:rsidR="00D9673E" w:rsidRPr="005D6477" w:rsidTr="00887425">
        <w:tc>
          <w:tcPr>
            <w:tcW w:w="1668" w:type="dxa"/>
            <w:vMerge/>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rPr>
                <w:rFonts w:ascii="Times New Roman" w:hAnsi="Times New Roman"/>
                <w:i/>
                <w:sz w:val="24"/>
                <w:szCs w:val="24"/>
              </w:rPr>
            </w:pPr>
            <w:r w:rsidRPr="005D6477">
              <w:rPr>
                <w:rFonts w:ascii="Times New Roman" w:hAnsi="Times New Roman"/>
                <w:b/>
                <w:i/>
                <w:sz w:val="24"/>
                <w:szCs w:val="24"/>
              </w:rPr>
              <w:t xml:space="preserve">Защита населения Российской Федерации от чрезвычайных </w:t>
            </w:r>
            <w:r w:rsidRPr="005D6477">
              <w:rPr>
                <w:rFonts w:ascii="Times New Roman" w:hAnsi="Times New Roman"/>
                <w:b/>
                <w:bCs/>
                <w:i/>
                <w:sz w:val="24"/>
                <w:szCs w:val="24"/>
                <w:shd w:val="clear" w:color="auto" w:fill="FFFFFF"/>
              </w:rPr>
              <w:t>ситуаций</w:t>
            </w:r>
          </w:p>
          <w:p w:rsidR="00D9673E" w:rsidRPr="005D6477" w:rsidRDefault="00D9673E" w:rsidP="00887425">
            <w:pPr>
              <w:jc w:val="both"/>
              <w:rPr>
                <w:rFonts w:ascii="Times New Roman" w:hAnsi="Times New Roman" w:cs="Times New Roman"/>
                <w:b/>
                <w:sz w:val="24"/>
                <w:szCs w:val="24"/>
              </w:rPr>
            </w:pPr>
          </w:p>
        </w:tc>
        <w:tc>
          <w:tcPr>
            <w:tcW w:w="10632" w:type="dxa"/>
          </w:tcPr>
          <w:p w:rsidR="00D9673E" w:rsidRPr="005D6477" w:rsidRDefault="00D9673E" w:rsidP="00887425">
            <w:pPr>
              <w:jc w:val="both"/>
              <w:rPr>
                <w:rFonts w:ascii="Times New Roman" w:hAnsi="Times New Roman"/>
                <w:sz w:val="24"/>
                <w:szCs w:val="24"/>
              </w:rPr>
            </w:pPr>
            <w:r w:rsidRPr="005D6477">
              <w:rPr>
                <w:rFonts w:ascii="Times New Roman" w:hAnsi="Times New Roman"/>
                <w:sz w:val="24"/>
                <w:szCs w:val="24"/>
              </w:rPr>
              <w:t>Чрезвычайные ситуации природного характера и защита населения от них (сильный снегопад, сильный гололед, метели, снежные заносы,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13 ч.</w:t>
            </w:r>
          </w:p>
        </w:tc>
      </w:tr>
      <w:tr w:rsidR="00D9673E" w:rsidRPr="005D6477" w:rsidTr="00887425">
        <w:tc>
          <w:tcPr>
            <w:tcW w:w="1668" w:type="dxa"/>
            <w:vMerge/>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jc w:val="both"/>
              <w:rPr>
                <w:rFonts w:ascii="Times New Roman" w:hAnsi="Times New Roman"/>
                <w:bCs/>
                <w:i/>
                <w:sz w:val="24"/>
                <w:szCs w:val="24"/>
                <w:shd w:val="clear" w:color="auto" w:fill="FFFFFF"/>
              </w:rPr>
            </w:pPr>
            <w:r w:rsidRPr="005D6477">
              <w:rPr>
                <w:rFonts w:ascii="Times New Roman" w:hAnsi="Times New Roman"/>
                <w:b/>
                <w:bCs/>
                <w:i/>
                <w:sz w:val="24"/>
                <w:szCs w:val="24"/>
              </w:rPr>
              <w:t>Основы противодействия терроризму, экстремизму и наркотизму в Российской Федерации</w:t>
            </w:r>
          </w:p>
        </w:tc>
        <w:tc>
          <w:tcPr>
            <w:tcW w:w="10632" w:type="dxa"/>
          </w:tcPr>
          <w:p w:rsidR="00D9673E" w:rsidRPr="005D6477" w:rsidRDefault="00D9673E" w:rsidP="00887425">
            <w:pPr>
              <w:tabs>
                <w:tab w:val="left" w:pos="0"/>
              </w:tabs>
              <w:jc w:val="both"/>
              <w:rPr>
                <w:rFonts w:ascii="Times New Roman" w:hAnsi="Times New Roman"/>
                <w:sz w:val="24"/>
                <w:szCs w:val="24"/>
              </w:rPr>
            </w:pPr>
            <w:r w:rsidRPr="005D6477">
              <w:rPr>
                <w:rFonts w:ascii="Times New Roman" w:hAnsi="Times New Roman"/>
                <w:sz w:val="24"/>
                <w:szCs w:val="24"/>
              </w:rPr>
              <w:t>Терроризм, экстремизм, наркотизм - сущность и угрозы безопасности личности и общества.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5 ч.</w:t>
            </w:r>
          </w:p>
        </w:tc>
      </w:tr>
      <w:tr w:rsidR="00D9673E" w:rsidRPr="005D6477" w:rsidTr="00887425">
        <w:tc>
          <w:tcPr>
            <w:tcW w:w="1668" w:type="dxa"/>
          </w:tcPr>
          <w:p w:rsidR="00D9673E" w:rsidRPr="005D6477" w:rsidRDefault="00D9673E" w:rsidP="00887425">
            <w:pPr>
              <w:jc w:val="both"/>
              <w:rPr>
                <w:rFonts w:ascii="Times New Roman" w:hAnsi="Times New Roman"/>
                <w:b/>
                <w:bCs/>
                <w:sz w:val="24"/>
                <w:szCs w:val="24"/>
              </w:rPr>
            </w:pPr>
            <w:r w:rsidRPr="005D6477">
              <w:rPr>
                <w:rFonts w:ascii="Times New Roman" w:hAnsi="Times New Roman"/>
                <w:b/>
                <w:bCs/>
                <w:sz w:val="24"/>
                <w:szCs w:val="24"/>
              </w:rPr>
              <w:t>Основы медицинских знаний и здорового образа жизни</w:t>
            </w:r>
          </w:p>
        </w:tc>
        <w:tc>
          <w:tcPr>
            <w:tcW w:w="1842" w:type="dxa"/>
          </w:tcPr>
          <w:p w:rsidR="00D9673E" w:rsidRPr="005D6477" w:rsidRDefault="00D9673E" w:rsidP="00887425">
            <w:pPr>
              <w:tabs>
                <w:tab w:val="left" w:pos="426"/>
              </w:tabs>
              <w:jc w:val="both"/>
              <w:rPr>
                <w:rFonts w:ascii="Times New Roman" w:hAnsi="Times New Roman"/>
                <w:b/>
                <w:bCs/>
                <w:i/>
                <w:sz w:val="24"/>
                <w:szCs w:val="24"/>
              </w:rPr>
            </w:pPr>
            <w:r w:rsidRPr="005D6477">
              <w:rPr>
                <w:rFonts w:ascii="Times New Roman" w:hAnsi="Times New Roman"/>
                <w:b/>
                <w:bCs/>
                <w:i/>
                <w:sz w:val="24"/>
                <w:szCs w:val="24"/>
              </w:rPr>
              <w:t>Основы здорового образа жизни</w:t>
            </w:r>
          </w:p>
        </w:tc>
        <w:tc>
          <w:tcPr>
            <w:tcW w:w="10632" w:type="dxa"/>
          </w:tcPr>
          <w:p w:rsidR="00D9673E" w:rsidRPr="005D6477" w:rsidRDefault="00D9673E" w:rsidP="00887425">
            <w:pPr>
              <w:jc w:val="both"/>
              <w:rPr>
                <w:rFonts w:ascii="Times New Roman" w:hAnsi="Times New Roman"/>
                <w:bCs/>
                <w:sz w:val="24"/>
                <w:szCs w:val="24"/>
              </w:rPr>
            </w:pPr>
            <w:r w:rsidRPr="005D6477">
              <w:rPr>
                <w:rFonts w:ascii="Times New Roman" w:hAnsi="Times New Roman"/>
                <w:bCs/>
                <w:sz w:val="24"/>
                <w:szCs w:val="24"/>
              </w:rPr>
              <w:t xml:space="preserve">Вредные привычки и их факторы (употребление алкоголя и наркотических веществ, курение табака и курительных смесей), их влияние на здоровье. </w:t>
            </w:r>
            <w:r w:rsidRPr="005D6477">
              <w:rPr>
                <w:rFonts w:ascii="Times New Roman" w:hAnsi="Times New Roman"/>
                <w:bCs/>
                <w:i/>
                <w:sz w:val="24"/>
                <w:szCs w:val="24"/>
              </w:rPr>
              <w:t>Семья в современном обществе. Права и обязанности супругов. Защита прав ребенка.</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2 ч.</w:t>
            </w:r>
          </w:p>
        </w:tc>
      </w:tr>
      <w:tr w:rsidR="00D9673E" w:rsidRPr="005D6477" w:rsidTr="00887425">
        <w:tc>
          <w:tcPr>
            <w:tcW w:w="1668" w:type="dxa"/>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tabs>
                <w:tab w:val="left" w:pos="426"/>
              </w:tabs>
              <w:jc w:val="both"/>
              <w:rPr>
                <w:rFonts w:ascii="Times New Roman" w:hAnsi="Times New Roman"/>
                <w:b/>
                <w:bCs/>
                <w:i/>
                <w:sz w:val="24"/>
                <w:szCs w:val="24"/>
              </w:rPr>
            </w:pPr>
            <w:r w:rsidRPr="005D6477">
              <w:rPr>
                <w:rFonts w:ascii="Times New Roman" w:hAnsi="Times New Roman"/>
                <w:b/>
                <w:bCs/>
                <w:i/>
                <w:sz w:val="24"/>
                <w:szCs w:val="24"/>
              </w:rPr>
              <w:t>Основы медицинских знаний и оказание первой помощи</w:t>
            </w:r>
          </w:p>
        </w:tc>
        <w:tc>
          <w:tcPr>
            <w:tcW w:w="10632" w:type="dxa"/>
          </w:tcPr>
          <w:p w:rsidR="00D9673E" w:rsidRPr="005D6477" w:rsidRDefault="00D9673E" w:rsidP="00887425">
            <w:pPr>
              <w:jc w:val="both"/>
              <w:rPr>
                <w:rFonts w:ascii="Times New Roman" w:hAnsi="Times New Roman"/>
                <w:sz w:val="24"/>
                <w:szCs w:val="24"/>
              </w:rPr>
            </w:pPr>
            <w:r w:rsidRPr="005D6477">
              <w:rPr>
                <w:rFonts w:ascii="Times New Roman" w:hAnsi="Times New Roman"/>
                <w:sz w:val="24"/>
                <w:szCs w:val="24"/>
              </w:rPr>
              <w:t xml:space="preserve">Первая помощь при ушибах и растяжениях, вывихах и переломах. Первая помощь при ожогах, отморожениях и общем переохлаждении. </w:t>
            </w:r>
            <w:r w:rsidRPr="005D6477">
              <w:rPr>
                <w:rFonts w:ascii="Times New Roman" w:hAnsi="Times New Roman"/>
                <w:i/>
                <w:sz w:val="24"/>
                <w:szCs w:val="24"/>
              </w:rPr>
              <w:t xml:space="preserve">Основные неинфекционные и инфекционные </w:t>
            </w:r>
            <w:proofErr w:type="spellStart"/>
            <w:r w:rsidRPr="005D6477">
              <w:rPr>
                <w:rFonts w:ascii="Times New Roman" w:hAnsi="Times New Roman"/>
                <w:i/>
                <w:sz w:val="24"/>
                <w:szCs w:val="24"/>
              </w:rPr>
              <w:t>заболевания</w:t>
            </w:r>
            <w:proofErr w:type="gramStart"/>
            <w:r w:rsidRPr="005D6477">
              <w:rPr>
                <w:rFonts w:ascii="Times New Roman" w:hAnsi="Times New Roman"/>
                <w:i/>
                <w:sz w:val="24"/>
                <w:szCs w:val="24"/>
              </w:rPr>
              <w:t>,и</w:t>
            </w:r>
            <w:proofErr w:type="gramEnd"/>
            <w:r w:rsidRPr="005D6477">
              <w:rPr>
                <w:rFonts w:ascii="Times New Roman" w:hAnsi="Times New Roman"/>
                <w:i/>
                <w:sz w:val="24"/>
                <w:szCs w:val="24"/>
              </w:rPr>
              <w:t>х</w:t>
            </w:r>
            <w:proofErr w:type="spellEnd"/>
            <w:r w:rsidRPr="005D6477">
              <w:rPr>
                <w:rFonts w:ascii="Times New Roman" w:hAnsi="Times New Roman"/>
                <w:i/>
                <w:sz w:val="24"/>
                <w:szCs w:val="24"/>
              </w:rPr>
              <w:t xml:space="preserve"> профилактика</w:t>
            </w:r>
            <w:r w:rsidRPr="005D6477">
              <w:rPr>
                <w:rFonts w:ascii="Times New Roman" w:hAnsi="Times New Roman"/>
                <w:sz w:val="24"/>
                <w:szCs w:val="24"/>
              </w:rPr>
              <w:t>. Первая помощь при отравлениях. Первая помощь при тепловом (солнечном) ударе. Первая помощь при укусе насекомых и змей.</w:t>
            </w:r>
            <w:r w:rsidRPr="005D6477">
              <w:rPr>
                <w:rFonts w:ascii="Times New Roman" w:hAnsi="Times New Roman"/>
                <w:i/>
                <w:sz w:val="24"/>
                <w:szCs w:val="24"/>
              </w:rPr>
              <w:t xml:space="preserve"> Первая помощь при остановке сердечной деятельности. Первая помощь при коме. Особенности оказания первой помощи при поражении электрическим током.</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7 ч.</w:t>
            </w:r>
          </w:p>
        </w:tc>
      </w:tr>
      <w:tr w:rsidR="00D9673E" w:rsidRPr="005D6477" w:rsidTr="00887425">
        <w:tc>
          <w:tcPr>
            <w:tcW w:w="1668" w:type="dxa"/>
          </w:tcPr>
          <w:p w:rsidR="00D9673E" w:rsidRPr="005D6477" w:rsidRDefault="00D9673E" w:rsidP="00887425">
            <w:pPr>
              <w:jc w:val="both"/>
              <w:rPr>
                <w:rFonts w:ascii="Times New Roman" w:hAnsi="Times New Roman" w:cs="Times New Roman"/>
                <w:b/>
                <w:sz w:val="24"/>
                <w:szCs w:val="24"/>
              </w:rPr>
            </w:pPr>
          </w:p>
        </w:tc>
        <w:tc>
          <w:tcPr>
            <w:tcW w:w="1842" w:type="dxa"/>
          </w:tcPr>
          <w:p w:rsidR="00D9673E" w:rsidRPr="005D6477" w:rsidRDefault="00D9673E" w:rsidP="00887425">
            <w:pPr>
              <w:jc w:val="both"/>
              <w:rPr>
                <w:rFonts w:ascii="Times New Roman" w:hAnsi="Times New Roman" w:cs="Times New Roman"/>
                <w:b/>
                <w:sz w:val="24"/>
                <w:szCs w:val="24"/>
              </w:rPr>
            </w:pPr>
          </w:p>
        </w:tc>
        <w:tc>
          <w:tcPr>
            <w:tcW w:w="10632" w:type="dxa"/>
          </w:tcPr>
          <w:p w:rsidR="00D9673E" w:rsidRPr="005D6477" w:rsidRDefault="00D9673E" w:rsidP="00887425">
            <w:pPr>
              <w:jc w:val="both"/>
              <w:rPr>
                <w:rFonts w:ascii="Times New Roman" w:hAnsi="Times New Roman" w:cs="Times New Roman"/>
                <w:sz w:val="24"/>
                <w:szCs w:val="24"/>
              </w:rPr>
            </w:pPr>
            <w:r w:rsidRPr="005D6477">
              <w:rPr>
                <w:rFonts w:ascii="Times New Roman" w:hAnsi="Times New Roman" w:cs="Times New Roman"/>
                <w:sz w:val="24"/>
                <w:szCs w:val="24"/>
              </w:rPr>
              <w:t xml:space="preserve">Итоговое тестирование. </w:t>
            </w:r>
            <w:r w:rsidRPr="005D6477">
              <w:rPr>
                <w:rStyle w:val="10pt"/>
                <w:rFonts w:eastAsiaTheme="minorHAnsi"/>
                <w:sz w:val="24"/>
                <w:szCs w:val="24"/>
              </w:rPr>
              <w:t>Выбор темы проектной работы, постановка целей и задач.</w:t>
            </w:r>
            <w:r w:rsidRPr="005D6477">
              <w:rPr>
                <w:rStyle w:val="aa"/>
                <w:sz w:val="24"/>
                <w:szCs w:val="24"/>
              </w:rPr>
              <w:t xml:space="preserve"> </w:t>
            </w:r>
            <w:r w:rsidRPr="005D6477">
              <w:rPr>
                <w:rStyle w:val="10pt"/>
                <w:rFonts w:eastAsiaTheme="minorHAnsi"/>
                <w:sz w:val="24"/>
                <w:szCs w:val="24"/>
              </w:rPr>
              <w:t>Выполнение проектной работы.</w:t>
            </w:r>
            <w:r w:rsidRPr="005D6477">
              <w:rPr>
                <w:rStyle w:val="aa"/>
                <w:sz w:val="24"/>
                <w:szCs w:val="24"/>
              </w:rPr>
              <w:t xml:space="preserve"> </w:t>
            </w:r>
            <w:r w:rsidRPr="005D6477">
              <w:rPr>
                <w:rStyle w:val="10pt"/>
                <w:rFonts w:eastAsiaTheme="minorHAnsi"/>
                <w:sz w:val="24"/>
                <w:szCs w:val="24"/>
              </w:rPr>
              <w:t>Доклад, выступление по проектной работе.</w:t>
            </w:r>
          </w:p>
        </w:tc>
        <w:tc>
          <w:tcPr>
            <w:tcW w:w="850" w:type="dxa"/>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4 ч.</w:t>
            </w:r>
          </w:p>
        </w:tc>
      </w:tr>
    </w:tbl>
    <w:p w:rsidR="00D9673E" w:rsidRDefault="00D9673E" w:rsidP="00D9673E">
      <w:pPr>
        <w:spacing w:after="0" w:line="240" w:lineRule="auto"/>
        <w:jc w:val="center"/>
        <w:rPr>
          <w:rFonts w:ascii="Times New Roman" w:hAnsi="Times New Roman" w:cs="Times New Roman"/>
          <w:b/>
          <w:sz w:val="24"/>
          <w:szCs w:val="24"/>
          <w:lang w:val="tt-RU"/>
        </w:rPr>
      </w:pPr>
    </w:p>
    <w:p w:rsidR="00D9673E" w:rsidRPr="005D6477" w:rsidRDefault="00D9673E" w:rsidP="00D9673E">
      <w:pPr>
        <w:spacing w:after="0" w:line="240" w:lineRule="auto"/>
        <w:jc w:val="center"/>
        <w:rPr>
          <w:rFonts w:ascii="Times New Roman" w:hAnsi="Times New Roman" w:cs="Times New Roman"/>
          <w:b/>
          <w:sz w:val="24"/>
          <w:szCs w:val="24"/>
          <w:lang w:val="tt-RU"/>
        </w:rPr>
      </w:pPr>
      <w:r w:rsidRPr="005D6477">
        <w:rPr>
          <w:rFonts w:ascii="Times New Roman" w:hAnsi="Times New Roman" w:cs="Times New Roman"/>
          <w:b/>
          <w:sz w:val="24"/>
          <w:szCs w:val="24"/>
          <w:lang w:val="tt-RU"/>
        </w:rPr>
        <w:t>Тематическое планирование</w:t>
      </w:r>
    </w:p>
    <w:p w:rsidR="00D9673E" w:rsidRPr="005D6477" w:rsidRDefault="00D9673E" w:rsidP="00D9673E">
      <w:pPr>
        <w:spacing w:after="0" w:line="240" w:lineRule="auto"/>
        <w:jc w:val="center"/>
        <w:rPr>
          <w:rFonts w:ascii="Times New Roman" w:hAnsi="Times New Roman" w:cs="Times New Roman"/>
          <w:b/>
          <w:sz w:val="24"/>
          <w:szCs w:val="24"/>
          <w:lang w:val="tt-RU"/>
        </w:rPr>
      </w:pPr>
      <w:r w:rsidRPr="005D6477">
        <w:rPr>
          <w:rFonts w:ascii="Times New Roman" w:hAnsi="Times New Roman" w:cs="Times New Roman"/>
          <w:b/>
          <w:sz w:val="24"/>
          <w:szCs w:val="24"/>
          <w:lang w:val="tt-RU"/>
        </w:rPr>
        <w:t>8 класс</w:t>
      </w:r>
    </w:p>
    <w:p w:rsidR="00D9673E" w:rsidRPr="005D6477" w:rsidRDefault="00D9673E" w:rsidP="00D9673E">
      <w:pPr>
        <w:spacing w:after="0" w:line="240" w:lineRule="auto"/>
        <w:rPr>
          <w:rFonts w:ascii="Times New Roman" w:hAnsi="Times New Roman" w:cs="Times New Roman"/>
          <w:b/>
          <w:sz w:val="24"/>
          <w:szCs w:val="24"/>
          <w:lang w:val="tt-RU"/>
        </w:rPr>
      </w:pPr>
    </w:p>
    <w:tbl>
      <w:tblPr>
        <w:tblStyle w:val="a7"/>
        <w:tblpPr w:leftFromText="180" w:rightFromText="180" w:vertAnchor="text" w:tblpX="444" w:tblpY="1"/>
        <w:tblOverlap w:val="never"/>
        <w:tblW w:w="5022" w:type="pct"/>
        <w:tblLayout w:type="fixed"/>
        <w:tblLook w:val="04A0" w:firstRow="1" w:lastRow="0" w:firstColumn="1" w:lastColumn="0" w:noHBand="0" w:noVBand="1"/>
      </w:tblPr>
      <w:tblGrid>
        <w:gridCol w:w="510"/>
        <w:gridCol w:w="19"/>
        <w:gridCol w:w="9044"/>
        <w:gridCol w:w="40"/>
      </w:tblGrid>
      <w:tr w:rsidR="00D9673E" w:rsidRPr="005D6477" w:rsidTr="00887425">
        <w:trPr>
          <w:gridAfter w:val="1"/>
          <w:wAfter w:w="21" w:type="pct"/>
          <w:trHeight w:val="281"/>
        </w:trPr>
        <w:tc>
          <w:tcPr>
            <w:tcW w:w="265" w:type="pct"/>
            <w:vMerge w:val="restart"/>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 xml:space="preserve">№ </w:t>
            </w:r>
            <w:proofErr w:type="gramStart"/>
            <w:r w:rsidRPr="005D6477">
              <w:rPr>
                <w:rFonts w:ascii="Times New Roman" w:hAnsi="Times New Roman" w:cs="Times New Roman"/>
                <w:b/>
                <w:sz w:val="24"/>
                <w:szCs w:val="24"/>
              </w:rPr>
              <w:t>п</w:t>
            </w:r>
            <w:proofErr w:type="gramEnd"/>
            <w:r w:rsidRPr="005D6477">
              <w:rPr>
                <w:rFonts w:ascii="Times New Roman" w:hAnsi="Times New Roman" w:cs="Times New Roman"/>
                <w:b/>
                <w:sz w:val="24"/>
                <w:szCs w:val="24"/>
              </w:rPr>
              <w:t>/п</w:t>
            </w:r>
          </w:p>
        </w:tc>
        <w:tc>
          <w:tcPr>
            <w:tcW w:w="4714" w:type="pct"/>
            <w:gridSpan w:val="2"/>
            <w:vMerge w:val="restart"/>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lang w:val="tt-RU"/>
              </w:rPr>
              <w:t>Основное содер</w:t>
            </w:r>
            <w:r w:rsidRPr="005D6477">
              <w:rPr>
                <w:rFonts w:ascii="Times New Roman" w:hAnsi="Times New Roman" w:cs="Times New Roman"/>
                <w:b/>
                <w:sz w:val="24"/>
                <w:szCs w:val="24"/>
              </w:rPr>
              <w:t>ж</w:t>
            </w:r>
            <w:r w:rsidRPr="005D6477">
              <w:rPr>
                <w:rFonts w:ascii="Times New Roman" w:hAnsi="Times New Roman" w:cs="Times New Roman"/>
                <w:b/>
                <w:sz w:val="24"/>
                <w:szCs w:val="24"/>
                <w:lang w:val="tt-RU"/>
              </w:rPr>
              <w:t>ание по темам</w:t>
            </w:r>
          </w:p>
        </w:tc>
      </w:tr>
      <w:tr w:rsidR="00D9673E" w:rsidRPr="005D6477" w:rsidTr="00887425">
        <w:trPr>
          <w:gridAfter w:val="1"/>
          <w:wAfter w:w="21" w:type="pct"/>
          <w:trHeight w:val="276"/>
        </w:trPr>
        <w:tc>
          <w:tcPr>
            <w:tcW w:w="265" w:type="pct"/>
            <w:vMerge/>
          </w:tcPr>
          <w:p w:rsidR="00D9673E" w:rsidRPr="005D6477" w:rsidRDefault="00D9673E" w:rsidP="00887425">
            <w:pPr>
              <w:jc w:val="center"/>
              <w:rPr>
                <w:rFonts w:ascii="Times New Roman" w:hAnsi="Times New Roman" w:cs="Times New Roman"/>
                <w:b/>
                <w:sz w:val="24"/>
                <w:szCs w:val="24"/>
              </w:rPr>
            </w:pPr>
          </w:p>
        </w:tc>
        <w:tc>
          <w:tcPr>
            <w:tcW w:w="4714" w:type="pct"/>
            <w:gridSpan w:val="2"/>
            <w:vMerge/>
            <w:tcBorders>
              <w:right w:val="single" w:sz="4" w:space="0" w:color="auto"/>
            </w:tcBorders>
          </w:tcPr>
          <w:p w:rsidR="00D9673E" w:rsidRPr="005D6477" w:rsidRDefault="00D9673E" w:rsidP="00887425">
            <w:pPr>
              <w:jc w:val="center"/>
              <w:rPr>
                <w:rFonts w:ascii="Times New Roman" w:hAnsi="Times New Roman" w:cs="Times New Roman"/>
                <w:b/>
                <w:sz w:val="24"/>
                <w:szCs w:val="24"/>
              </w:rPr>
            </w:pPr>
          </w:p>
        </w:tc>
      </w:tr>
      <w:tr w:rsidR="00D9673E" w:rsidRPr="005D6477" w:rsidTr="00887425">
        <w:trPr>
          <w:gridAfter w:val="1"/>
          <w:wAfter w:w="21" w:type="pct"/>
          <w:trHeight w:val="525"/>
        </w:trPr>
        <w:tc>
          <w:tcPr>
            <w:tcW w:w="4979" w:type="pct"/>
            <w:gridSpan w:val="3"/>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1 четверть</w:t>
            </w:r>
          </w:p>
          <w:p w:rsidR="00D9673E" w:rsidRPr="005D6477" w:rsidRDefault="00D9673E" w:rsidP="00887425">
            <w:pPr>
              <w:jc w:val="center"/>
              <w:rPr>
                <w:rFonts w:ascii="Times New Roman" w:hAnsi="Times New Roman" w:cs="Times New Roman"/>
                <w:b/>
                <w:sz w:val="24"/>
                <w:szCs w:val="24"/>
              </w:rPr>
            </w:pPr>
            <w:r w:rsidRPr="005D6477">
              <w:rPr>
                <w:rStyle w:val="10pt"/>
                <w:rFonts w:eastAsiaTheme="minorEastAsia"/>
                <w:sz w:val="24"/>
                <w:szCs w:val="24"/>
              </w:rPr>
              <w:t>Вводная часть</w:t>
            </w:r>
          </w:p>
        </w:tc>
      </w:tr>
      <w:tr w:rsidR="00D9673E" w:rsidRPr="005D6477" w:rsidTr="00887425">
        <w:trPr>
          <w:gridAfter w:val="1"/>
          <w:wAfter w:w="21" w:type="pct"/>
          <w:trHeight w:val="200"/>
        </w:trPr>
        <w:tc>
          <w:tcPr>
            <w:tcW w:w="4979" w:type="pct"/>
            <w:gridSpan w:val="3"/>
            <w:tcBorders>
              <w:right w:val="single" w:sz="4" w:space="0" w:color="auto"/>
            </w:tcBorders>
          </w:tcPr>
          <w:p w:rsidR="00D9673E" w:rsidRPr="005D6477" w:rsidRDefault="00D9673E" w:rsidP="00887425">
            <w:pPr>
              <w:rPr>
                <w:rFonts w:ascii="Times New Roman" w:hAnsi="Times New Roman" w:cs="Times New Roman"/>
                <w:sz w:val="24"/>
                <w:szCs w:val="24"/>
              </w:rPr>
            </w:pPr>
            <w:r w:rsidRPr="005D6477">
              <w:rPr>
                <w:rStyle w:val="10pt"/>
                <w:rFonts w:eastAsiaTheme="minorEastAsia"/>
                <w:sz w:val="24"/>
                <w:szCs w:val="24"/>
              </w:rPr>
              <w:t>Место и роль безопасности жизнедеятельности в пред</w:t>
            </w:r>
            <w:r w:rsidRPr="005D6477">
              <w:rPr>
                <w:rStyle w:val="10pt"/>
                <w:rFonts w:eastAsiaTheme="minorEastAsia"/>
                <w:sz w:val="24"/>
                <w:szCs w:val="24"/>
              </w:rPr>
              <w:softHyphen/>
              <w:t>метной облас</w:t>
            </w:r>
            <w:r w:rsidRPr="005D6477">
              <w:rPr>
                <w:rStyle w:val="10pt"/>
                <w:rFonts w:eastAsiaTheme="minorEastAsia"/>
                <w:sz w:val="24"/>
                <w:szCs w:val="24"/>
              </w:rPr>
              <w:softHyphen/>
              <w:t>ти</w:t>
            </w:r>
          </w:p>
        </w:tc>
      </w:tr>
      <w:tr w:rsidR="00D9673E" w:rsidRPr="005D6477" w:rsidTr="00887425">
        <w:trPr>
          <w:gridAfter w:val="1"/>
          <w:wAfter w:w="21" w:type="pct"/>
        </w:trPr>
        <w:tc>
          <w:tcPr>
            <w:tcW w:w="265"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w:t>
            </w:r>
          </w:p>
        </w:tc>
        <w:tc>
          <w:tcPr>
            <w:tcW w:w="4714" w:type="pct"/>
            <w:gridSpan w:val="2"/>
          </w:tcPr>
          <w:p w:rsidR="00D9673E" w:rsidRPr="005D6477" w:rsidRDefault="00D9673E" w:rsidP="00887425">
            <w:pPr>
              <w:jc w:val="both"/>
              <w:rPr>
                <w:rStyle w:val="10pt1"/>
                <w:rFonts w:eastAsiaTheme="minorHAnsi"/>
                <w:b/>
                <w:sz w:val="24"/>
                <w:szCs w:val="24"/>
              </w:rPr>
            </w:pPr>
            <w:r w:rsidRPr="005D6477">
              <w:rPr>
                <w:rStyle w:val="10pt1"/>
                <w:rFonts w:eastAsiaTheme="minorHAnsi"/>
                <w:b/>
                <w:sz w:val="24"/>
                <w:szCs w:val="24"/>
              </w:rPr>
              <w:t>Введение</w:t>
            </w:r>
            <w:r w:rsidRPr="005D6477">
              <w:rPr>
                <w:rStyle w:val="10pt0"/>
                <w:rFonts w:eastAsiaTheme="minorHAnsi"/>
                <w:sz w:val="24"/>
                <w:szCs w:val="24"/>
              </w:rPr>
              <w:t xml:space="preserve">. </w:t>
            </w:r>
            <w:r w:rsidRPr="005D6477">
              <w:rPr>
                <w:rStyle w:val="10pt1"/>
                <w:rFonts w:eastAsiaTheme="minorHAnsi"/>
                <w:b/>
                <w:sz w:val="24"/>
                <w:szCs w:val="24"/>
              </w:rPr>
              <w:t>Место и роль безопасности жизнедеятельности в предметной области.</w:t>
            </w:r>
          </w:p>
          <w:p w:rsidR="00D9673E" w:rsidRPr="005D6477" w:rsidRDefault="00D9673E" w:rsidP="00887425">
            <w:pPr>
              <w:jc w:val="both"/>
              <w:rPr>
                <w:rFonts w:ascii="Times New Roman" w:hAnsi="Times New Roman" w:cs="Times New Roman"/>
                <w:b/>
                <w:sz w:val="24"/>
                <w:szCs w:val="24"/>
                <w:u w:val="single"/>
              </w:rPr>
            </w:pPr>
            <w:r w:rsidRPr="005D6477">
              <w:rPr>
                <w:rStyle w:val="10pt"/>
                <w:rFonts w:eastAsiaTheme="minorEastAsia"/>
                <w:sz w:val="24"/>
                <w:szCs w:val="24"/>
              </w:rPr>
              <w:t xml:space="preserve">Цели, задачи, общая характеристика и содержание учебного предмета «Основы </w:t>
            </w:r>
            <w:r w:rsidRPr="005D6477">
              <w:rPr>
                <w:rStyle w:val="10pt"/>
                <w:rFonts w:eastAsiaTheme="minorEastAsia"/>
                <w:sz w:val="24"/>
                <w:szCs w:val="24"/>
              </w:rPr>
              <w:lastRenderedPageBreak/>
              <w:t>безопасности жизне</w:t>
            </w:r>
            <w:r w:rsidRPr="005D6477">
              <w:rPr>
                <w:rStyle w:val="10pt"/>
                <w:rFonts w:eastAsiaTheme="minorEastAsia"/>
                <w:sz w:val="24"/>
                <w:szCs w:val="24"/>
              </w:rPr>
              <w:softHyphen/>
              <w:t>деятельности». Планируемые результаты изучения учебного предмета «Основы безопасности жизне</w:t>
            </w:r>
            <w:r w:rsidRPr="005D6477">
              <w:rPr>
                <w:rStyle w:val="10pt"/>
                <w:rFonts w:eastAsiaTheme="minorEastAsia"/>
                <w:sz w:val="24"/>
                <w:szCs w:val="24"/>
              </w:rPr>
              <w:softHyphen/>
              <w:t>деятельности». Основные виды учебной деятельно</w:t>
            </w:r>
            <w:r w:rsidRPr="005D6477">
              <w:rPr>
                <w:rStyle w:val="10pt"/>
                <w:rFonts w:eastAsiaTheme="minorEastAsia"/>
                <w:sz w:val="24"/>
                <w:szCs w:val="24"/>
              </w:rPr>
              <w:softHyphen/>
              <w:t xml:space="preserve">сти </w:t>
            </w:r>
            <w:proofErr w:type="gramStart"/>
            <w:r w:rsidRPr="005D6477">
              <w:rPr>
                <w:rStyle w:val="10pt"/>
                <w:rFonts w:eastAsiaTheme="minorEastAsia"/>
                <w:sz w:val="24"/>
                <w:szCs w:val="24"/>
              </w:rPr>
              <w:t>обучающихся</w:t>
            </w:r>
            <w:proofErr w:type="gramEnd"/>
            <w:r w:rsidRPr="005D6477">
              <w:rPr>
                <w:rStyle w:val="10pt"/>
                <w:rFonts w:eastAsiaTheme="minorEastAsia"/>
                <w:sz w:val="24"/>
                <w:szCs w:val="24"/>
              </w:rPr>
              <w:t>. Объекты контроля и критерии оценки уровня учебных достижений учащихся. Виды и формы контроля.</w:t>
            </w:r>
          </w:p>
        </w:tc>
      </w:tr>
      <w:tr w:rsidR="00D9673E" w:rsidRPr="005D6477" w:rsidTr="00887425">
        <w:trPr>
          <w:gridAfter w:val="1"/>
          <w:wAfter w:w="21" w:type="pct"/>
        </w:trPr>
        <w:tc>
          <w:tcPr>
            <w:tcW w:w="4979" w:type="pct"/>
            <w:gridSpan w:val="3"/>
          </w:tcPr>
          <w:p w:rsidR="00D9673E" w:rsidRPr="005D6477" w:rsidRDefault="00D9673E" w:rsidP="00887425">
            <w:pPr>
              <w:rPr>
                <w:rStyle w:val="10pt1"/>
                <w:rFonts w:eastAsiaTheme="minorHAnsi"/>
                <w:b/>
                <w:bCs/>
                <w:i w:val="0"/>
                <w:iCs w:val="0"/>
                <w:sz w:val="24"/>
                <w:szCs w:val="24"/>
              </w:rPr>
            </w:pPr>
            <w:r w:rsidRPr="005D6477">
              <w:rPr>
                <w:rFonts w:ascii="Times New Roman" w:hAnsi="Times New Roman" w:cs="Times New Roman"/>
                <w:b/>
                <w:bCs/>
                <w:sz w:val="24"/>
                <w:szCs w:val="24"/>
              </w:rPr>
              <w:lastRenderedPageBreak/>
              <w:t>Основы безопасности личности, общества и государства</w:t>
            </w:r>
          </w:p>
        </w:tc>
      </w:tr>
      <w:tr w:rsidR="00D9673E" w:rsidRPr="005D6477" w:rsidTr="00887425">
        <w:trPr>
          <w:gridAfter w:val="1"/>
          <w:wAfter w:w="21" w:type="pct"/>
        </w:trPr>
        <w:tc>
          <w:tcPr>
            <w:tcW w:w="4979" w:type="pct"/>
            <w:gridSpan w:val="3"/>
          </w:tcPr>
          <w:p w:rsidR="00D9673E" w:rsidRPr="005D6477" w:rsidRDefault="00D9673E" w:rsidP="00887425">
            <w:pPr>
              <w:tabs>
                <w:tab w:val="left" w:pos="426"/>
              </w:tabs>
              <w:jc w:val="center"/>
              <w:rPr>
                <w:rStyle w:val="10pt1"/>
                <w:rFonts w:eastAsiaTheme="minorHAnsi"/>
                <w:b/>
                <w:bCs/>
                <w:iCs w:val="0"/>
                <w:sz w:val="24"/>
                <w:szCs w:val="24"/>
              </w:rPr>
            </w:pPr>
            <w:r w:rsidRPr="005D6477">
              <w:rPr>
                <w:rFonts w:ascii="Times New Roman" w:hAnsi="Times New Roman" w:cs="Times New Roman"/>
                <w:b/>
                <w:bCs/>
                <w:i/>
                <w:sz w:val="24"/>
                <w:szCs w:val="24"/>
                <w:shd w:val="clear" w:color="auto" w:fill="FFFFFF"/>
              </w:rPr>
              <w:t>Основы комплексной безопасности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w:t>
            </w:r>
          </w:p>
        </w:tc>
        <w:tc>
          <w:tcPr>
            <w:tcW w:w="4725" w:type="pct"/>
            <w:gridSpan w:val="2"/>
          </w:tcPr>
          <w:p w:rsidR="00D9673E" w:rsidRPr="005D6477" w:rsidRDefault="00D9673E" w:rsidP="00887425">
            <w:pPr>
              <w:jc w:val="both"/>
              <w:rPr>
                <w:rFonts w:ascii="Times New Roman" w:hAnsi="Times New Roman" w:cs="Times New Roman"/>
                <w:sz w:val="24"/>
                <w:szCs w:val="24"/>
                <w:shd w:val="clear" w:color="auto" w:fill="FFFFFF"/>
              </w:rPr>
            </w:pPr>
            <w:r w:rsidRPr="005D6477">
              <w:rPr>
                <w:rStyle w:val="10pt"/>
                <w:rFonts w:eastAsiaTheme="minorHAnsi"/>
                <w:sz w:val="24"/>
                <w:szCs w:val="24"/>
              </w:rPr>
              <w:t>Человек и окружающая среда. Мероприятия по защите населения в местах с неблагоприятной эколо</w:t>
            </w:r>
            <w:r w:rsidRPr="005D6477">
              <w:rPr>
                <w:rStyle w:val="10pt"/>
                <w:rFonts w:eastAsiaTheme="minorHAnsi"/>
                <w:sz w:val="24"/>
                <w:szCs w:val="24"/>
              </w:rPr>
              <w:softHyphen/>
              <w:t>гической обстановкой, предельно допустимые концентрации вредных веществ в атмосфере, воде, почве.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w:t>
            </w:r>
          </w:p>
        </w:tc>
        <w:tc>
          <w:tcPr>
            <w:tcW w:w="4725" w:type="pct"/>
            <w:gridSpan w:val="2"/>
          </w:tcPr>
          <w:p w:rsidR="00D9673E" w:rsidRPr="005D6477" w:rsidRDefault="00D9673E" w:rsidP="00887425">
            <w:pPr>
              <w:jc w:val="both"/>
              <w:rPr>
                <w:rFonts w:ascii="Times New Roman" w:hAnsi="Times New Roman" w:cs="Times New Roman"/>
                <w:iCs/>
                <w:sz w:val="24"/>
                <w:szCs w:val="24"/>
                <w:shd w:val="clear" w:color="auto" w:fill="FFFFFF"/>
              </w:rPr>
            </w:pPr>
            <w:r w:rsidRPr="005D6477">
              <w:rPr>
                <w:rStyle w:val="10pt"/>
                <w:rFonts w:eastAsiaTheme="minorHAnsi"/>
                <w:iCs/>
                <w:sz w:val="24"/>
                <w:szCs w:val="24"/>
              </w:rPr>
              <w:t>Бытовые приборы контро</w:t>
            </w:r>
            <w:r w:rsidRPr="005D6477">
              <w:rPr>
                <w:rStyle w:val="10pt"/>
                <w:rFonts w:eastAsiaTheme="minorHAnsi"/>
                <w:iCs/>
                <w:sz w:val="24"/>
                <w:szCs w:val="24"/>
              </w:rPr>
              <w:softHyphen/>
              <w:t>ля качества окружающей среды и продуктов пита</w:t>
            </w:r>
            <w:r w:rsidRPr="005D6477">
              <w:rPr>
                <w:rStyle w:val="10pt"/>
                <w:rFonts w:eastAsiaTheme="minorHAnsi"/>
                <w:iCs/>
                <w:sz w:val="24"/>
                <w:szCs w:val="24"/>
              </w:rPr>
              <w:softHyphen/>
              <w:t>ния. Основные правила пользования бытовыми приборами и инструмен</w:t>
            </w:r>
            <w:r w:rsidRPr="005D6477">
              <w:rPr>
                <w:rStyle w:val="10pt"/>
                <w:rFonts w:eastAsiaTheme="minorHAnsi"/>
                <w:iCs/>
                <w:sz w:val="24"/>
                <w:szCs w:val="24"/>
              </w:rPr>
              <w:softHyphen/>
              <w:t>тами, средствами бытовой химии, персональными компьютерами и др.</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4</w:t>
            </w:r>
          </w:p>
        </w:tc>
        <w:tc>
          <w:tcPr>
            <w:tcW w:w="4725" w:type="pct"/>
            <w:gridSpan w:val="2"/>
          </w:tcPr>
          <w:p w:rsidR="00D9673E" w:rsidRPr="005D6477" w:rsidRDefault="00D9673E" w:rsidP="00887425">
            <w:pPr>
              <w:jc w:val="both"/>
              <w:rPr>
                <w:rStyle w:val="10pt"/>
                <w:rFonts w:eastAsiaTheme="minorEastAsia"/>
                <w:sz w:val="24"/>
                <w:szCs w:val="24"/>
              </w:rPr>
            </w:pPr>
            <w:r w:rsidRPr="005D6477">
              <w:rPr>
                <w:rStyle w:val="10pt"/>
                <w:rFonts w:eastAsiaTheme="minorEastAsia"/>
                <w:sz w:val="24"/>
                <w:szCs w:val="24"/>
              </w:rPr>
              <w:t>Безопасность на дорогах. Правила безопасного по</w:t>
            </w:r>
            <w:r w:rsidRPr="005D6477">
              <w:rPr>
                <w:rStyle w:val="10pt"/>
                <w:rFonts w:eastAsiaTheme="minorEastAsia"/>
                <w:sz w:val="24"/>
                <w:szCs w:val="24"/>
              </w:rPr>
              <w:softHyphen/>
              <w:t>ведения пешехода, пасса</w:t>
            </w:r>
            <w:r w:rsidRPr="005D6477">
              <w:rPr>
                <w:rStyle w:val="10pt"/>
                <w:rFonts w:eastAsiaTheme="minorEastAsia"/>
                <w:sz w:val="24"/>
                <w:szCs w:val="24"/>
              </w:rPr>
              <w:softHyphen/>
              <w:t>жира и велосипедиста. Средства индивидуальной защиты велосипедиста. Правила поведения на ави</w:t>
            </w:r>
            <w:proofErr w:type="gramStart"/>
            <w:r w:rsidRPr="005D6477">
              <w:rPr>
                <w:rStyle w:val="10pt"/>
                <w:rFonts w:eastAsiaTheme="minorEastAsia"/>
                <w:sz w:val="24"/>
                <w:szCs w:val="24"/>
              </w:rPr>
              <w:t>а-</w:t>
            </w:r>
            <w:proofErr w:type="gramEnd"/>
            <w:r w:rsidRPr="005D6477">
              <w:rPr>
                <w:rStyle w:val="10pt"/>
                <w:rFonts w:eastAsiaTheme="minorEastAsia"/>
                <w:sz w:val="24"/>
                <w:szCs w:val="24"/>
              </w:rPr>
              <w:t xml:space="preserve"> и ж/д транспорте.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5</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Водоемы. Правила пове</w:t>
            </w:r>
            <w:r w:rsidRPr="005D6477">
              <w:rPr>
                <w:rStyle w:val="10pt"/>
                <w:rFonts w:eastAsiaTheme="minorHAnsi"/>
                <w:iCs/>
                <w:sz w:val="24"/>
                <w:szCs w:val="24"/>
              </w:rPr>
              <w:softHyphen/>
              <w:t>дения у воды и оказания помощи на воде.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6</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Правила безопасности в туристических походах и поездках.</w:t>
            </w:r>
            <w:r w:rsidRPr="005D6477">
              <w:rPr>
                <w:rFonts w:ascii="Times New Roman" w:hAnsi="Times New Roman"/>
                <w:sz w:val="24"/>
                <w:szCs w:val="24"/>
              </w:rPr>
              <w:t xml:space="preserve"> Правила поведения в автономных условиях. Сигналы бедствия, способы их подачи и ответы на них.</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7</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Правила безопасности в ситуациях криминогенно</w:t>
            </w:r>
            <w:r w:rsidRPr="005D6477">
              <w:rPr>
                <w:rStyle w:val="10pt"/>
                <w:rFonts w:eastAsiaTheme="minorHAnsi"/>
                <w:iCs/>
                <w:sz w:val="24"/>
                <w:szCs w:val="24"/>
              </w:rPr>
              <w:softHyphen/>
              <w:t>го характера (квартира, улица, подъезд, лифт, кар</w:t>
            </w:r>
            <w:r w:rsidRPr="005D6477">
              <w:rPr>
                <w:rStyle w:val="10pt"/>
                <w:rFonts w:eastAsiaTheme="minorHAnsi"/>
                <w:iCs/>
                <w:sz w:val="24"/>
                <w:szCs w:val="24"/>
              </w:rPr>
              <w:softHyphen/>
              <w:t xml:space="preserve">манная </w:t>
            </w:r>
            <w:r w:rsidRPr="005D6477">
              <w:rPr>
                <w:rFonts w:ascii="Times New Roman" w:hAnsi="Times New Roman"/>
                <w:sz w:val="24"/>
                <w:szCs w:val="24"/>
              </w:rPr>
              <w:t xml:space="preserve"> кража, мошенничество, </w:t>
            </w:r>
            <w:r w:rsidRPr="005D6477">
              <w:rPr>
                <w:rFonts w:ascii="Times New Roman" w:hAnsi="Times New Roman"/>
                <w:i/>
                <w:sz w:val="24"/>
                <w:szCs w:val="24"/>
              </w:rPr>
              <w:t>самозащита покупателя</w:t>
            </w:r>
            <w:proofErr w:type="gramStart"/>
            <w:r w:rsidRPr="005D6477">
              <w:rPr>
                <w:rStyle w:val="10pt"/>
                <w:rFonts w:eastAsiaTheme="minorHAnsi"/>
                <w:iCs/>
                <w:sz w:val="24"/>
                <w:szCs w:val="24"/>
              </w:rPr>
              <w:t xml:space="preserve"> )</w:t>
            </w:r>
            <w:proofErr w:type="gramEnd"/>
            <w:r w:rsidRPr="005D6477">
              <w:rPr>
                <w:rStyle w:val="10pt"/>
                <w:rFonts w:eastAsiaTheme="minorHAnsi"/>
                <w:iCs/>
                <w:sz w:val="24"/>
                <w:szCs w:val="24"/>
              </w:rPr>
              <w:t>.</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8</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Элементарные способы самозащиты.</w:t>
            </w:r>
          </w:p>
        </w:tc>
      </w:tr>
      <w:tr w:rsidR="00D9673E" w:rsidRPr="005D6477" w:rsidTr="00887425">
        <w:tc>
          <w:tcPr>
            <w:tcW w:w="5000" w:type="pct"/>
            <w:gridSpan w:val="4"/>
          </w:tcPr>
          <w:p w:rsidR="00D9673E" w:rsidRPr="005D6477" w:rsidRDefault="00D9673E" w:rsidP="00887425">
            <w:pPr>
              <w:jc w:val="center"/>
              <w:rPr>
                <w:rStyle w:val="10pt"/>
                <w:rFonts w:eastAsiaTheme="minorHAnsi"/>
                <w:b/>
                <w:iCs/>
                <w:sz w:val="24"/>
                <w:szCs w:val="24"/>
              </w:rPr>
            </w:pPr>
            <w:r w:rsidRPr="005D6477">
              <w:rPr>
                <w:rStyle w:val="10pt"/>
                <w:rFonts w:eastAsiaTheme="minorHAnsi"/>
                <w:iCs/>
                <w:sz w:val="24"/>
                <w:szCs w:val="24"/>
              </w:rPr>
              <w:t>2 четверть</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9</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Информационная безопас</w:t>
            </w:r>
            <w:r w:rsidRPr="005D6477">
              <w:rPr>
                <w:rStyle w:val="10pt"/>
                <w:rFonts w:eastAsiaTheme="minorHAnsi"/>
                <w:iCs/>
                <w:sz w:val="24"/>
                <w:szCs w:val="24"/>
              </w:rPr>
              <w:softHyphen/>
              <w:t>ность подростка.</w:t>
            </w:r>
          </w:p>
        </w:tc>
      </w:tr>
      <w:tr w:rsidR="00D9673E" w:rsidRPr="005D6477" w:rsidTr="00887425">
        <w:tc>
          <w:tcPr>
            <w:tcW w:w="5000" w:type="pct"/>
            <w:gridSpan w:val="4"/>
          </w:tcPr>
          <w:p w:rsidR="00D9673E" w:rsidRPr="005D6477" w:rsidRDefault="00D9673E" w:rsidP="00887425">
            <w:pPr>
              <w:jc w:val="center"/>
              <w:rPr>
                <w:rStyle w:val="10pt"/>
                <w:rFonts w:eastAsiaTheme="minorHAnsi"/>
                <w:b/>
                <w:i/>
                <w:iCs/>
                <w:sz w:val="24"/>
                <w:szCs w:val="24"/>
              </w:rPr>
            </w:pPr>
            <w:r w:rsidRPr="005D6477">
              <w:rPr>
                <w:rStyle w:val="10pt"/>
                <w:rFonts w:eastAsiaTheme="minorHAnsi"/>
                <w:i/>
                <w:sz w:val="24"/>
                <w:szCs w:val="24"/>
              </w:rPr>
              <w:t>Защита насе</w:t>
            </w:r>
            <w:r w:rsidRPr="005D6477">
              <w:rPr>
                <w:rStyle w:val="10pt"/>
                <w:rFonts w:eastAsiaTheme="minorHAnsi"/>
                <w:i/>
                <w:sz w:val="24"/>
                <w:szCs w:val="24"/>
              </w:rPr>
              <w:softHyphen/>
              <w:t>ления Россий</w:t>
            </w:r>
            <w:r w:rsidRPr="005D6477">
              <w:rPr>
                <w:rStyle w:val="10pt"/>
                <w:rFonts w:eastAsiaTheme="minorHAnsi"/>
                <w:i/>
                <w:sz w:val="24"/>
                <w:szCs w:val="24"/>
              </w:rPr>
              <w:softHyphen/>
              <w:t>ской Федера</w:t>
            </w:r>
            <w:r w:rsidRPr="005D6477">
              <w:rPr>
                <w:rStyle w:val="10pt"/>
                <w:rFonts w:eastAsiaTheme="minorHAnsi"/>
                <w:i/>
                <w:sz w:val="24"/>
                <w:szCs w:val="24"/>
              </w:rPr>
              <w:softHyphen/>
              <w:t>ции от чрезвы</w:t>
            </w:r>
            <w:r w:rsidRPr="005D6477">
              <w:rPr>
                <w:rStyle w:val="10pt"/>
                <w:rFonts w:eastAsiaTheme="minorHAnsi"/>
                <w:i/>
                <w:sz w:val="24"/>
                <w:szCs w:val="24"/>
              </w:rPr>
              <w:softHyphen/>
              <w:t>чайных ситуа</w:t>
            </w:r>
            <w:r w:rsidRPr="005D6477">
              <w:rPr>
                <w:rStyle w:val="10pt"/>
                <w:rFonts w:eastAsiaTheme="minorHAnsi"/>
                <w:i/>
                <w:sz w:val="24"/>
                <w:szCs w:val="24"/>
              </w:rPr>
              <w:softHyphen/>
              <w:t>ций</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10</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sz w:val="24"/>
                <w:szCs w:val="24"/>
              </w:rPr>
              <w:t>Чрезвычайные ситуации природного характера и защита населения от них (землетрясения, изверже</w:t>
            </w:r>
            <w:r w:rsidRPr="005D6477">
              <w:rPr>
                <w:rStyle w:val="10pt"/>
                <w:rFonts w:eastAsiaTheme="minorHAnsi"/>
                <w:sz w:val="24"/>
                <w:szCs w:val="24"/>
              </w:rPr>
              <w:softHyphen/>
              <w:t>ния вулканов)</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11</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Чрезвычайные ситуации природного характера и защита населения от них (оползни, обвалы, лавины, ураганы, бури, смерчи)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12</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Чрезвычайные ситуации природного характера и защита населения от них (сильный дождь (ливень), крупный град, гроза)</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13</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Чрезвычайные ситуации природного характера и защита населения от них (сильный снегопад, силь</w:t>
            </w:r>
            <w:r w:rsidRPr="005D6477">
              <w:rPr>
                <w:rStyle w:val="10pt"/>
                <w:rFonts w:eastAsiaTheme="minorHAnsi"/>
                <w:iCs/>
                <w:sz w:val="24"/>
                <w:szCs w:val="24"/>
              </w:rPr>
              <w:softHyphen/>
              <w:t>ный гололед, метели, снежные заносы)</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14</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Чрезвычайные ситуации природного характера и защита населения от них (наводнения, половодье, сели, цунами)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15</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Чрезвычайные ситуации природного характера и защита населения от них (лесные, торфяные и степ</w:t>
            </w:r>
            <w:r w:rsidRPr="005D6477">
              <w:rPr>
                <w:rStyle w:val="10pt"/>
                <w:rFonts w:eastAsiaTheme="minorHAnsi"/>
                <w:iCs/>
                <w:sz w:val="24"/>
                <w:szCs w:val="24"/>
              </w:rPr>
              <w:softHyphen/>
              <w:t>ные пожары)</w:t>
            </w:r>
          </w:p>
        </w:tc>
      </w:tr>
      <w:tr w:rsidR="00D9673E" w:rsidRPr="005D6477" w:rsidTr="00887425">
        <w:tc>
          <w:tcPr>
            <w:tcW w:w="5000" w:type="pct"/>
            <w:gridSpan w:val="4"/>
          </w:tcPr>
          <w:p w:rsidR="00D9673E" w:rsidRPr="005D6477" w:rsidRDefault="00D9673E" w:rsidP="00887425">
            <w:pPr>
              <w:jc w:val="center"/>
              <w:rPr>
                <w:rStyle w:val="10pt"/>
                <w:rFonts w:eastAsiaTheme="minorHAnsi"/>
                <w:b/>
                <w:bCs/>
                <w:iCs/>
                <w:sz w:val="24"/>
                <w:szCs w:val="24"/>
              </w:rPr>
            </w:pPr>
            <w:r w:rsidRPr="005D6477">
              <w:rPr>
                <w:rStyle w:val="10pt"/>
                <w:rFonts w:eastAsiaTheme="minorHAnsi"/>
                <w:iCs/>
                <w:sz w:val="24"/>
                <w:szCs w:val="24"/>
              </w:rPr>
              <w:t>3 четверть</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16</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Рекомендации по безопас</w:t>
            </w:r>
            <w:r w:rsidRPr="005D6477">
              <w:rPr>
                <w:rStyle w:val="10pt"/>
                <w:rFonts w:eastAsiaTheme="minorHAnsi"/>
                <w:iCs/>
                <w:sz w:val="24"/>
                <w:szCs w:val="24"/>
              </w:rPr>
              <w:softHyphen/>
              <w:t>ному поведению</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17</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sz w:val="24"/>
                <w:szCs w:val="24"/>
              </w:rPr>
              <w:t>Средства индивидуальной защиты.</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18</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Средства индивидуальной и коллективной защиты. Правила пользования ими.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19</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Действия по сигналу «Внимание всем!». Эва</w:t>
            </w:r>
            <w:r w:rsidRPr="005D6477">
              <w:rPr>
                <w:rStyle w:val="10pt"/>
                <w:rFonts w:eastAsiaTheme="minorHAnsi"/>
                <w:iCs/>
                <w:sz w:val="24"/>
                <w:szCs w:val="24"/>
              </w:rPr>
              <w:softHyphen/>
              <w:t>куация населения и прави</w:t>
            </w:r>
            <w:r w:rsidRPr="005D6477">
              <w:rPr>
                <w:rStyle w:val="10pt"/>
                <w:rFonts w:eastAsiaTheme="minorHAnsi"/>
                <w:iCs/>
                <w:sz w:val="24"/>
                <w:szCs w:val="24"/>
              </w:rPr>
              <w:softHyphen/>
              <w:t>ла поведения при эвакуа</w:t>
            </w:r>
            <w:r w:rsidRPr="005D6477">
              <w:rPr>
                <w:rStyle w:val="10pt"/>
                <w:rFonts w:eastAsiaTheme="minorHAnsi"/>
                <w:iCs/>
                <w:sz w:val="24"/>
                <w:szCs w:val="24"/>
              </w:rPr>
              <w:softHyphen/>
              <w:t>ции.</w:t>
            </w:r>
          </w:p>
        </w:tc>
      </w:tr>
      <w:tr w:rsidR="00D9673E" w:rsidRPr="005D6477" w:rsidTr="00887425">
        <w:tc>
          <w:tcPr>
            <w:tcW w:w="5000" w:type="pct"/>
            <w:gridSpan w:val="4"/>
          </w:tcPr>
          <w:p w:rsidR="00D9673E" w:rsidRPr="005D6477" w:rsidRDefault="00D9673E" w:rsidP="00887425">
            <w:pPr>
              <w:jc w:val="center"/>
              <w:rPr>
                <w:rStyle w:val="10pt"/>
                <w:rFonts w:eastAsiaTheme="minorHAnsi"/>
                <w:b/>
                <w:bCs/>
                <w:i/>
                <w:iCs/>
                <w:sz w:val="24"/>
                <w:szCs w:val="24"/>
              </w:rPr>
            </w:pPr>
            <w:r w:rsidRPr="005D6477">
              <w:rPr>
                <w:rStyle w:val="10pt"/>
                <w:rFonts w:eastAsiaTheme="minorHAnsi"/>
                <w:i/>
                <w:sz w:val="24"/>
                <w:szCs w:val="24"/>
              </w:rPr>
              <w:t>Основы проти</w:t>
            </w:r>
            <w:r w:rsidRPr="005D6477">
              <w:rPr>
                <w:rStyle w:val="10pt"/>
                <w:rFonts w:eastAsiaTheme="minorHAnsi"/>
                <w:i/>
                <w:sz w:val="24"/>
                <w:szCs w:val="24"/>
              </w:rPr>
              <w:softHyphen/>
              <w:t>водействия терроризму, экстремизму и наркотизму в Российской Федерации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20</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Терроризм, экстремизм, наркотизм - сущность и угрозы безопасности лич</w:t>
            </w:r>
            <w:r w:rsidRPr="005D6477">
              <w:rPr>
                <w:rStyle w:val="10pt"/>
                <w:rFonts w:eastAsiaTheme="minorHAnsi"/>
                <w:iCs/>
                <w:sz w:val="24"/>
                <w:szCs w:val="24"/>
              </w:rPr>
              <w:softHyphen/>
              <w:t>ности и общества.</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21</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Пути и средства вовлече</w:t>
            </w:r>
            <w:r w:rsidRPr="005D6477">
              <w:rPr>
                <w:rStyle w:val="10pt"/>
                <w:rFonts w:eastAsiaTheme="minorHAnsi"/>
                <w:iCs/>
                <w:sz w:val="24"/>
                <w:szCs w:val="24"/>
              </w:rPr>
              <w:softHyphen/>
              <w:t>ния подростка в террори</w:t>
            </w:r>
            <w:r w:rsidRPr="005D6477">
              <w:rPr>
                <w:rStyle w:val="10pt"/>
                <w:rFonts w:eastAsiaTheme="minorHAnsi"/>
                <w:iCs/>
                <w:sz w:val="24"/>
                <w:szCs w:val="24"/>
              </w:rPr>
              <w:softHyphen/>
              <w:t>стическую, экстремист</w:t>
            </w:r>
            <w:r w:rsidRPr="005D6477">
              <w:rPr>
                <w:rStyle w:val="10pt"/>
                <w:rFonts w:eastAsiaTheme="minorHAnsi"/>
                <w:iCs/>
                <w:sz w:val="24"/>
                <w:szCs w:val="24"/>
              </w:rPr>
              <w:softHyphen/>
              <w:t>скую и наркотическую деятельность.</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22</w:t>
            </w:r>
          </w:p>
        </w:tc>
        <w:tc>
          <w:tcPr>
            <w:tcW w:w="4725" w:type="pct"/>
            <w:gridSpan w:val="2"/>
          </w:tcPr>
          <w:p w:rsidR="00D9673E" w:rsidRPr="005D6477" w:rsidRDefault="00D9673E" w:rsidP="00887425">
            <w:pPr>
              <w:jc w:val="both"/>
              <w:rPr>
                <w:rStyle w:val="10pt"/>
                <w:rFonts w:eastAsiaTheme="minorHAnsi"/>
                <w:iCs/>
                <w:sz w:val="24"/>
                <w:szCs w:val="24"/>
              </w:rPr>
            </w:pPr>
            <w:r w:rsidRPr="005D6477">
              <w:rPr>
                <w:rStyle w:val="10pt"/>
                <w:rFonts w:eastAsiaTheme="minorHAnsi"/>
                <w:iCs/>
                <w:sz w:val="24"/>
                <w:szCs w:val="24"/>
              </w:rPr>
              <w:t>Ответственность несовер</w:t>
            </w:r>
            <w:r w:rsidRPr="005D6477">
              <w:rPr>
                <w:rStyle w:val="10pt"/>
                <w:rFonts w:eastAsiaTheme="minorHAnsi"/>
                <w:iCs/>
                <w:sz w:val="24"/>
                <w:szCs w:val="24"/>
              </w:rPr>
              <w:softHyphen/>
              <w:t>шеннолетних за правона</w:t>
            </w:r>
            <w:r w:rsidRPr="005D6477">
              <w:rPr>
                <w:rStyle w:val="10pt"/>
                <w:rFonts w:eastAsiaTheme="minorHAnsi"/>
                <w:iCs/>
                <w:sz w:val="24"/>
                <w:szCs w:val="24"/>
              </w:rPr>
              <w:softHyphen/>
              <w:t>рушения.</w:t>
            </w:r>
          </w:p>
        </w:tc>
      </w:tr>
      <w:tr w:rsidR="00D9673E" w:rsidRPr="005D6477" w:rsidTr="00887425">
        <w:tc>
          <w:tcPr>
            <w:tcW w:w="5000" w:type="pct"/>
            <w:gridSpan w:val="4"/>
          </w:tcPr>
          <w:p w:rsidR="00D9673E" w:rsidRPr="005D6477" w:rsidRDefault="00D9673E" w:rsidP="00887425">
            <w:pPr>
              <w:jc w:val="center"/>
              <w:rPr>
                <w:rStyle w:val="10pt"/>
                <w:rFonts w:eastAsiaTheme="minorHAnsi"/>
                <w:b/>
                <w:bCs/>
                <w:iCs/>
                <w:sz w:val="24"/>
                <w:szCs w:val="24"/>
              </w:rPr>
            </w:pPr>
            <w:r w:rsidRPr="005D6477">
              <w:rPr>
                <w:rStyle w:val="10pt"/>
                <w:rFonts w:eastAsiaTheme="minorHAnsi"/>
                <w:iCs/>
                <w:sz w:val="24"/>
                <w:szCs w:val="24"/>
              </w:rPr>
              <w:t>Основы медицинских знаний и здорового образа жизни</w:t>
            </w:r>
          </w:p>
        </w:tc>
      </w:tr>
      <w:tr w:rsidR="00D9673E" w:rsidRPr="005D6477" w:rsidTr="00887425">
        <w:tc>
          <w:tcPr>
            <w:tcW w:w="5000" w:type="pct"/>
            <w:gridSpan w:val="4"/>
          </w:tcPr>
          <w:p w:rsidR="00D9673E" w:rsidRPr="005D6477" w:rsidRDefault="00D9673E" w:rsidP="00887425">
            <w:pPr>
              <w:jc w:val="center"/>
              <w:rPr>
                <w:rStyle w:val="10pt"/>
                <w:rFonts w:eastAsiaTheme="minorHAnsi"/>
                <w:b/>
                <w:bCs/>
                <w:i/>
                <w:iCs/>
                <w:sz w:val="24"/>
                <w:szCs w:val="24"/>
              </w:rPr>
            </w:pPr>
            <w:r w:rsidRPr="005D6477">
              <w:rPr>
                <w:rStyle w:val="10pt"/>
                <w:rFonts w:eastAsiaTheme="minorHAnsi"/>
                <w:i/>
                <w:sz w:val="24"/>
                <w:szCs w:val="24"/>
              </w:rPr>
              <w:t>Основы здоро</w:t>
            </w:r>
            <w:r w:rsidRPr="005D6477">
              <w:rPr>
                <w:rStyle w:val="10pt"/>
                <w:rFonts w:eastAsiaTheme="minorHAnsi"/>
                <w:i/>
                <w:sz w:val="24"/>
                <w:szCs w:val="24"/>
              </w:rPr>
              <w:softHyphen/>
              <w:t>вого образа жизни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lastRenderedPageBreak/>
              <w:t>23</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Style w:val="10pt"/>
                <w:rFonts w:eastAsiaTheme="minorHAnsi"/>
                <w:iCs/>
                <w:sz w:val="24"/>
                <w:szCs w:val="24"/>
              </w:rPr>
              <w:t>Основные понятия о здо</w:t>
            </w:r>
            <w:r w:rsidRPr="005D6477">
              <w:rPr>
                <w:rStyle w:val="10pt"/>
                <w:rFonts w:eastAsiaTheme="minorHAnsi"/>
                <w:iCs/>
                <w:sz w:val="24"/>
                <w:szCs w:val="24"/>
              </w:rPr>
              <w:softHyphen/>
              <w:t>ровье и здоровом образе жизни. Составляющие и факторы здорового образа жизни (физическая актив</w:t>
            </w:r>
            <w:r w:rsidRPr="005D6477">
              <w:rPr>
                <w:rStyle w:val="10pt"/>
                <w:rFonts w:eastAsiaTheme="minorHAnsi"/>
                <w:iCs/>
                <w:sz w:val="24"/>
                <w:szCs w:val="24"/>
              </w:rPr>
              <w:softHyphen/>
              <w:t>ность, питание, режим дня, гигиена).</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24</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Style w:val="10pt"/>
                <w:rFonts w:eastAsiaTheme="minorHAnsi"/>
                <w:iCs/>
                <w:sz w:val="24"/>
                <w:szCs w:val="24"/>
              </w:rPr>
              <w:t>Вредные привычки и их факторы (навязчивые дей</w:t>
            </w:r>
            <w:r w:rsidRPr="005D6477">
              <w:rPr>
                <w:rStyle w:val="10pt"/>
                <w:rFonts w:eastAsiaTheme="minorHAnsi"/>
                <w:iCs/>
                <w:sz w:val="24"/>
                <w:szCs w:val="24"/>
              </w:rPr>
              <w:softHyphen/>
              <w:t xml:space="preserve">ствия, </w:t>
            </w:r>
            <w:proofErr w:type="spellStart"/>
            <w:r w:rsidRPr="005D6477">
              <w:rPr>
                <w:rStyle w:val="10pt"/>
                <w:rFonts w:eastAsiaTheme="minorHAnsi"/>
                <w:iCs/>
                <w:sz w:val="24"/>
                <w:szCs w:val="24"/>
              </w:rPr>
              <w:t>игромания</w:t>
            </w:r>
            <w:proofErr w:type="spellEnd"/>
            <w:r w:rsidRPr="005D6477">
              <w:rPr>
                <w:rStyle w:val="10pt"/>
                <w:rFonts w:eastAsiaTheme="minorHAnsi"/>
                <w:iCs/>
                <w:sz w:val="24"/>
                <w:szCs w:val="24"/>
              </w:rPr>
              <w:t>) их влияние на здоровье.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25</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Профилактика вредных привычек и их факторов.</w:t>
            </w:r>
          </w:p>
        </w:tc>
      </w:tr>
      <w:tr w:rsidR="00D9673E" w:rsidRPr="005D6477" w:rsidTr="00887425">
        <w:tc>
          <w:tcPr>
            <w:tcW w:w="5000" w:type="pct"/>
            <w:gridSpan w:val="4"/>
          </w:tcPr>
          <w:p w:rsidR="00D9673E" w:rsidRPr="005D6477" w:rsidRDefault="00D9673E" w:rsidP="00887425">
            <w:pPr>
              <w:jc w:val="center"/>
              <w:rPr>
                <w:rFonts w:ascii="Times New Roman" w:hAnsi="Times New Roman" w:cs="Times New Roman"/>
                <w:b/>
                <w:i/>
                <w:sz w:val="24"/>
                <w:szCs w:val="24"/>
              </w:rPr>
            </w:pPr>
            <w:r w:rsidRPr="005D6477">
              <w:rPr>
                <w:rFonts w:ascii="Times New Roman" w:hAnsi="Times New Roman" w:cs="Times New Roman"/>
                <w:b/>
                <w:i/>
                <w:sz w:val="24"/>
                <w:szCs w:val="24"/>
              </w:rPr>
              <w:t>Основы меди</w:t>
            </w:r>
            <w:r w:rsidRPr="005D6477">
              <w:rPr>
                <w:rFonts w:ascii="Times New Roman" w:hAnsi="Times New Roman" w:cs="Times New Roman"/>
                <w:b/>
                <w:i/>
                <w:sz w:val="24"/>
                <w:szCs w:val="24"/>
              </w:rPr>
              <w:softHyphen/>
              <w:t>цинских зна</w:t>
            </w:r>
            <w:r w:rsidRPr="005D6477">
              <w:rPr>
                <w:rFonts w:ascii="Times New Roman" w:hAnsi="Times New Roman" w:cs="Times New Roman"/>
                <w:b/>
                <w:i/>
                <w:sz w:val="24"/>
                <w:szCs w:val="24"/>
              </w:rPr>
              <w:softHyphen/>
              <w:t>ний и оказание первой помощи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26</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Основы оказания первой помощи.</w:t>
            </w:r>
          </w:p>
        </w:tc>
      </w:tr>
      <w:tr w:rsidR="00D9673E" w:rsidRPr="005D6477" w:rsidTr="00887425">
        <w:tc>
          <w:tcPr>
            <w:tcW w:w="5000" w:type="pct"/>
            <w:gridSpan w:val="4"/>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4 четверть</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27</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Первая помощь при на</w:t>
            </w:r>
            <w:r w:rsidRPr="005D6477">
              <w:rPr>
                <w:rFonts w:ascii="Times New Roman" w:hAnsi="Times New Roman" w:cs="Times New Roman"/>
                <w:sz w:val="24"/>
                <w:szCs w:val="24"/>
              </w:rPr>
              <w:softHyphen/>
              <w:t>ружном и внутреннем кро</w:t>
            </w:r>
            <w:r w:rsidRPr="005D6477">
              <w:rPr>
                <w:rFonts w:ascii="Times New Roman" w:hAnsi="Times New Roman" w:cs="Times New Roman"/>
                <w:sz w:val="24"/>
                <w:szCs w:val="24"/>
              </w:rPr>
              <w:softHyphen/>
              <w:t>вотечении.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28</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Извлечение инородного тела из верхних дыхатель</w:t>
            </w:r>
            <w:r w:rsidRPr="005D6477">
              <w:rPr>
                <w:rFonts w:ascii="Times New Roman" w:hAnsi="Times New Roman" w:cs="Times New Roman"/>
                <w:sz w:val="24"/>
                <w:szCs w:val="24"/>
              </w:rPr>
              <w:softHyphen/>
              <w:t>ных путей.</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29</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Первая помощь при уши</w:t>
            </w:r>
            <w:r w:rsidRPr="005D6477">
              <w:rPr>
                <w:rFonts w:ascii="Times New Roman" w:hAnsi="Times New Roman" w:cs="Times New Roman"/>
                <w:sz w:val="24"/>
                <w:szCs w:val="24"/>
              </w:rPr>
              <w:softHyphen/>
              <w:t>бах и растяжениях. Первая помощь при вывихах и переломах.</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30</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Первая помощь при ожо</w:t>
            </w:r>
            <w:r w:rsidRPr="005D6477">
              <w:rPr>
                <w:rFonts w:ascii="Times New Roman" w:hAnsi="Times New Roman" w:cs="Times New Roman"/>
                <w:sz w:val="24"/>
                <w:szCs w:val="24"/>
              </w:rPr>
              <w:softHyphen/>
              <w:t>гах, отморожениях и об</w:t>
            </w:r>
            <w:r w:rsidRPr="005D6477">
              <w:rPr>
                <w:rFonts w:ascii="Times New Roman" w:hAnsi="Times New Roman" w:cs="Times New Roman"/>
                <w:sz w:val="24"/>
                <w:szCs w:val="24"/>
              </w:rPr>
              <w:softHyphen/>
              <w:t>щем переохлаждении.</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31</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Первая помощь при тепло</w:t>
            </w:r>
            <w:r w:rsidRPr="005D6477">
              <w:rPr>
                <w:rFonts w:ascii="Times New Roman" w:hAnsi="Times New Roman" w:cs="Times New Roman"/>
                <w:sz w:val="24"/>
                <w:szCs w:val="24"/>
              </w:rPr>
              <w:softHyphen/>
              <w:t>вом (солнечном) ударе.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32</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Итоговое тестирование.</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33</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Выбор темы проектной работы, постановка целей и задач.</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34</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Выполнение проектной работы</w:t>
            </w:r>
          </w:p>
        </w:tc>
      </w:tr>
      <w:tr w:rsidR="00D9673E" w:rsidRPr="005D6477" w:rsidTr="00887425">
        <w:tc>
          <w:tcPr>
            <w:tcW w:w="275" w:type="pct"/>
            <w:gridSpan w:val="2"/>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35</w:t>
            </w:r>
          </w:p>
        </w:tc>
        <w:tc>
          <w:tcPr>
            <w:tcW w:w="4725" w:type="pct"/>
            <w:gridSpan w:val="2"/>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Доклад, выступление по проектной работе</w:t>
            </w:r>
          </w:p>
        </w:tc>
      </w:tr>
    </w:tbl>
    <w:p w:rsidR="00D9673E" w:rsidRPr="00E5673D" w:rsidRDefault="00D9673E" w:rsidP="00D9673E">
      <w:pPr>
        <w:spacing w:after="0" w:line="240" w:lineRule="auto"/>
        <w:jc w:val="center"/>
        <w:rPr>
          <w:rFonts w:ascii="Times New Roman" w:hAnsi="Times New Roman" w:cs="Times New Roman"/>
          <w:b/>
          <w:sz w:val="24"/>
          <w:szCs w:val="24"/>
        </w:rPr>
      </w:pPr>
    </w:p>
    <w:p w:rsidR="00D9673E" w:rsidRPr="005D6477" w:rsidRDefault="00D9673E" w:rsidP="00D9673E">
      <w:pPr>
        <w:spacing w:after="0" w:line="240" w:lineRule="auto"/>
        <w:jc w:val="center"/>
        <w:rPr>
          <w:rFonts w:ascii="Times New Roman" w:hAnsi="Times New Roman" w:cs="Times New Roman"/>
          <w:b/>
          <w:sz w:val="24"/>
          <w:szCs w:val="24"/>
          <w:lang w:val="tt-RU"/>
        </w:rPr>
      </w:pPr>
      <w:r w:rsidRPr="005D6477">
        <w:rPr>
          <w:rFonts w:ascii="Times New Roman" w:hAnsi="Times New Roman" w:cs="Times New Roman"/>
          <w:b/>
          <w:sz w:val="24"/>
          <w:szCs w:val="24"/>
          <w:lang w:val="tt-RU"/>
        </w:rPr>
        <w:t>Тематическое планирование</w:t>
      </w:r>
    </w:p>
    <w:p w:rsidR="00D9673E" w:rsidRPr="005D6477" w:rsidRDefault="00D9673E" w:rsidP="00D9673E">
      <w:pPr>
        <w:spacing w:after="0" w:line="240" w:lineRule="auto"/>
        <w:jc w:val="center"/>
        <w:rPr>
          <w:rFonts w:ascii="Times New Roman" w:hAnsi="Times New Roman" w:cs="Times New Roman"/>
          <w:b/>
          <w:sz w:val="24"/>
          <w:szCs w:val="24"/>
          <w:lang w:val="tt-RU"/>
        </w:rPr>
      </w:pPr>
      <w:r w:rsidRPr="005D6477">
        <w:rPr>
          <w:rFonts w:ascii="Times New Roman" w:hAnsi="Times New Roman" w:cs="Times New Roman"/>
          <w:b/>
          <w:sz w:val="24"/>
          <w:szCs w:val="24"/>
          <w:lang w:val="tt-RU"/>
        </w:rPr>
        <w:t>9 класс</w:t>
      </w:r>
    </w:p>
    <w:tbl>
      <w:tblPr>
        <w:tblStyle w:val="a7"/>
        <w:tblpPr w:leftFromText="180" w:rightFromText="180" w:vertAnchor="text" w:horzAnchor="page" w:tblpX="1680" w:tblpY="167"/>
        <w:tblOverlap w:val="never"/>
        <w:tblW w:w="4974" w:type="pct"/>
        <w:tblLayout w:type="fixed"/>
        <w:tblLook w:val="04A0" w:firstRow="1" w:lastRow="0" w:firstColumn="1" w:lastColumn="0" w:noHBand="0" w:noVBand="1"/>
      </w:tblPr>
      <w:tblGrid>
        <w:gridCol w:w="674"/>
        <w:gridCol w:w="8847"/>
      </w:tblGrid>
      <w:tr w:rsidR="00D9673E" w:rsidRPr="005D6477" w:rsidTr="00D9673E">
        <w:trPr>
          <w:trHeight w:val="281"/>
        </w:trPr>
        <w:tc>
          <w:tcPr>
            <w:tcW w:w="354" w:type="pct"/>
            <w:vMerge w:val="restart"/>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 xml:space="preserve">№ </w:t>
            </w:r>
            <w:proofErr w:type="gramStart"/>
            <w:r w:rsidRPr="005D6477">
              <w:rPr>
                <w:rFonts w:ascii="Times New Roman" w:hAnsi="Times New Roman" w:cs="Times New Roman"/>
                <w:b/>
                <w:sz w:val="24"/>
                <w:szCs w:val="24"/>
              </w:rPr>
              <w:t>п</w:t>
            </w:r>
            <w:proofErr w:type="gramEnd"/>
            <w:r w:rsidRPr="005D6477">
              <w:rPr>
                <w:rFonts w:ascii="Times New Roman" w:hAnsi="Times New Roman" w:cs="Times New Roman"/>
                <w:b/>
                <w:sz w:val="24"/>
                <w:szCs w:val="24"/>
              </w:rPr>
              <w:t>/п</w:t>
            </w:r>
          </w:p>
        </w:tc>
        <w:tc>
          <w:tcPr>
            <w:tcW w:w="4646" w:type="pct"/>
            <w:vMerge w:val="restart"/>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lang w:val="tt-RU"/>
              </w:rPr>
              <w:t>Основное содер</w:t>
            </w:r>
            <w:r w:rsidRPr="005D6477">
              <w:rPr>
                <w:rFonts w:ascii="Times New Roman" w:hAnsi="Times New Roman" w:cs="Times New Roman"/>
                <w:b/>
                <w:sz w:val="24"/>
                <w:szCs w:val="24"/>
              </w:rPr>
              <w:t>ж</w:t>
            </w:r>
            <w:r w:rsidRPr="005D6477">
              <w:rPr>
                <w:rFonts w:ascii="Times New Roman" w:hAnsi="Times New Roman" w:cs="Times New Roman"/>
                <w:b/>
                <w:sz w:val="24"/>
                <w:szCs w:val="24"/>
                <w:lang w:val="tt-RU"/>
              </w:rPr>
              <w:t>ание по темам</w:t>
            </w:r>
          </w:p>
        </w:tc>
      </w:tr>
      <w:tr w:rsidR="00D9673E" w:rsidRPr="005D6477" w:rsidTr="00D9673E">
        <w:trPr>
          <w:trHeight w:val="276"/>
        </w:trPr>
        <w:tc>
          <w:tcPr>
            <w:tcW w:w="354" w:type="pct"/>
            <w:vMerge/>
          </w:tcPr>
          <w:p w:rsidR="00D9673E" w:rsidRPr="005D6477" w:rsidRDefault="00D9673E" w:rsidP="00887425">
            <w:pPr>
              <w:jc w:val="center"/>
              <w:rPr>
                <w:rFonts w:ascii="Times New Roman" w:hAnsi="Times New Roman" w:cs="Times New Roman"/>
                <w:b/>
                <w:sz w:val="24"/>
                <w:szCs w:val="24"/>
              </w:rPr>
            </w:pPr>
          </w:p>
        </w:tc>
        <w:tc>
          <w:tcPr>
            <w:tcW w:w="4646" w:type="pct"/>
            <w:vMerge/>
            <w:tcBorders>
              <w:right w:val="single" w:sz="4" w:space="0" w:color="auto"/>
            </w:tcBorders>
          </w:tcPr>
          <w:p w:rsidR="00D9673E" w:rsidRPr="005D6477" w:rsidRDefault="00D9673E" w:rsidP="00887425">
            <w:pPr>
              <w:jc w:val="center"/>
              <w:rPr>
                <w:rFonts w:ascii="Times New Roman" w:hAnsi="Times New Roman" w:cs="Times New Roman"/>
                <w:b/>
                <w:sz w:val="24"/>
                <w:szCs w:val="24"/>
              </w:rPr>
            </w:pPr>
          </w:p>
        </w:tc>
      </w:tr>
      <w:tr w:rsidR="00D9673E" w:rsidRPr="005D6477" w:rsidTr="00887425">
        <w:trPr>
          <w:trHeight w:val="525"/>
        </w:trPr>
        <w:tc>
          <w:tcPr>
            <w:tcW w:w="5000" w:type="pct"/>
            <w:gridSpan w:val="2"/>
            <w:tcBorders>
              <w:right w:val="single" w:sz="4" w:space="0" w:color="auto"/>
            </w:tcBorders>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1 четверть</w:t>
            </w:r>
          </w:p>
          <w:p w:rsidR="00D9673E" w:rsidRPr="005D6477" w:rsidRDefault="00D9673E" w:rsidP="00887425">
            <w:pPr>
              <w:rPr>
                <w:rFonts w:ascii="Times New Roman" w:hAnsi="Times New Roman" w:cs="Times New Roman"/>
                <w:b/>
                <w:sz w:val="24"/>
                <w:szCs w:val="24"/>
              </w:rPr>
            </w:pPr>
            <w:r w:rsidRPr="005D6477">
              <w:rPr>
                <w:rFonts w:ascii="Times New Roman" w:hAnsi="Times New Roman" w:cs="Times New Roman"/>
                <w:b/>
                <w:bCs/>
                <w:sz w:val="24"/>
                <w:szCs w:val="24"/>
              </w:rPr>
              <w:t>Основы безопасности личности, общества и государства</w:t>
            </w:r>
          </w:p>
        </w:tc>
      </w:tr>
      <w:tr w:rsidR="00D9673E" w:rsidRPr="005D6477" w:rsidTr="00887425">
        <w:trPr>
          <w:trHeight w:val="200"/>
        </w:trPr>
        <w:tc>
          <w:tcPr>
            <w:tcW w:w="5000" w:type="pct"/>
            <w:gridSpan w:val="2"/>
            <w:tcBorders>
              <w:right w:val="single" w:sz="4" w:space="0" w:color="auto"/>
            </w:tcBorders>
          </w:tcPr>
          <w:p w:rsidR="00D9673E" w:rsidRPr="005D6477" w:rsidRDefault="00D9673E" w:rsidP="00887425">
            <w:pPr>
              <w:tabs>
                <w:tab w:val="left" w:pos="426"/>
              </w:tabs>
              <w:jc w:val="center"/>
              <w:rPr>
                <w:rStyle w:val="10pt1"/>
                <w:rFonts w:eastAsiaTheme="minorHAnsi"/>
                <w:b/>
                <w:bCs/>
                <w:i w:val="0"/>
                <w:iCs w:val="0"/>
                <w:sz w:val="24"/>
                <w:szCs w:val="24"/>
              </w:rPr>
            </w:pPr>
            <w:r w:rsidRPr="005D6477">
              <w:rPr>
                <w:rFonts w:ascii="Times New Roman" w:hAnsi="Times New Roman" w:cs="Times New Roman"/>
                <w:b/>
                <w:bCs/>
                <w:i/>
                <w:sz w:val="24"/>
                <w:szCs w:val="24"/>
                <w:shd w:val="clear" w:color="auto" w:fill="FFFFFF"/>
              </w:rPr>
              <w:t>Основы комплексной безопасности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w:t>
            </w:r>
          </w:p>
        </w:tc>
        <w:tc>
          <w:tcPr>
            <w:tcW w:w="4646" w:type="pct"/>
          </w:tcPr>
          <w:p w:rsidR="00D9673E" w:rsidRPr="005D6477" w:rsidRDefault="00D9673E" w:rsidP="00887425">
            <w:pPr>
              <w:jc w:val="both"/>
              <w:rPr>
                <w:rFonts w:ascii="Times New Roman" w:hAnsi="Times New Roman" w:cs="Times New Roman"/>
                <w:sz w:val="24"/>
                <w:szCs w:val="24"/>
                <w:u w:val="single"/>
              </w:rPr>
            </w:pPr>
            <w:r w:rsidRPr="005D6477">
              <w:rPr>
                <w:rFonts w:ascii="Times New Roman" w:hAnsi="Times New Roman" w:cs="Times New Roman"/>
                <w:sz w:val="24"/>
                <w:szCs w:val="24"/>
              </w:rPr>
              <w:t>Пожар его причины и последствия. Правила поведения при пожа</w:t>
            </w:r>
            <w:r w:rsidRPr="005D6477">
              <w:rPr>
                <w:rFonts w:ascii="Times New Roman" w:hAnsi="Times New Roman" w:cs="Times New Roman"/>
                <w:sz w:val="24"/>
                <w:szCs w:val="24"/>
              </w:rPr>
              <w:softHyphen/>
              <w:t>ре.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w:t>
            </w:r>
          </w:p>
        </w:tc>
        <w:tc>
          <w:tcPr>
            <w:tcW w:w="4646" w:type="pct"/>
          </w:tcPr>
          <w:p w:rsidR="00D9673E" w:rsidRPr="005D6477" w:rsidRDefault="00D9673E" w:rsidP="00887425">
            <w:pPr>
              <w:jc w:val="both"/>
              <w:rPr>
                <w:rFonts w:ascii="Times New Roman" w:hAnsi="Times New Roman" w:cs="Times New Roman"/>
                <w:sz w:val="24"/>
                <w:szCs w:val="24"/>
                <w:shd w:val="clear" w:color="auto" w:fill="FFFFFF"/>
              </w:rPr>
            </w:pPr>
            <w:r w:rsidRPr="005D6477">
              <w:rPr>
                <w:rFonts w:ascii="Times New Roman" w:hAnsi="Times New Roman" w:cs="Times New Roman"/>
                <w:sz w:val="24"/>
                <w:szCs w:val="24"/>
              </w:rPr>
              <w:t>Первичные средства пожаротушения.</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w:t>
            </w:r>
          </w:p>
        </w:tc>
        <w:tc>
          <w:tcPr>
            <w:tcW w:w="4646" w:type="pct"/>
          </w:tcPr>
          <w:p w:rsidR="00D9673E" w:rsidRPr="005D6477" w:rsidRDefault="00D9673E" w:rsidP="00887425">
            <w:pPr>
              <w:jc w:val="both"/>
              <w:rPr>
                <w:rFonts w:ascii="Times New Roman" w:hAnsi="Times New Roman" w:cs="Times New Roman"/>
                <w:iCs/>
                <w:sz w:val="24"/>
                <w:szCs w:val="24"/>
                <w:shd w:val="clear" w:color="auto" w:fill="FFFFFF"/>
              </w:rPr>
            </w:pPr>
            <w:r w:rsidRPr="005D6477">
              <w:rPr>
                <w:rFonts w:ascii="Times New Roman" w:hAnsi="Times New Roman" w:cs="Times New Roman"/>
                <w:sz w:val="24"/>
                <w:szCs w:val="24"/>
              </w:rPr>
              <w:t>Средства индивиду</w:t>
            </w:r>
            <w:r w:rsidRPr="005D6477">
              <w:rPr>
                <w:rFonts w:ascii="Times New Roman" w:hAnsi="Times New Roman" w:cs="Times New Roman"/>
                <w:sz w:val="24"/>
                <w:szCs w:val="24"/>
              </w:rPr>
              <w:softHyphen/>
              <w:t>альной защиты.</w:t>
            </w:r>
          </w:p>
        </w:tc>
      </w:tr>
      <w:tr w:rsidR="00D9673E" w:rsidRPr="005D6477" w:rsidTr="00887425">
        <w:tc>
          <w:tcPr>
            <w:tcW w:w="5000" w:type="pct"/>
            <w:gridSpan w:val="2"/>
          </w:tcPr>
          <w:p w:rsidR="00D9673E" w:rsidRPr="005D6477" w:rsidRDefault="00D9673E" w:rsidP="00887425">
            <w:pPr>
              <w:jc w:val="center"/>
              <w:rPr>
                <w:rFonts w:ascii="Times New Roman" w:hAnsi="Times New Roman" w:cs="Times New Roman"/>
                <w:i/>
                <w:sz w:val="24"/>
                <w:szCs w:val="24"/>
              </w:rPr>
            </w:pPr>
            <w:r w:rsidRPr="005D6477">
              <w:rPr>
                <w:rStyle w:val="10pt"/>
                <w:rFonts w:eastAsiaTheme="minorHAnsi"/>
                <w:i/>
                <w:sz w:val="24"/>
                <w:szCs w:val="24"/>
              </w:rPr>
              <w:t>Защита насе</w:t>
            </w:r>
            <w:r w:rsidRPr="005D6477">
              <w:rPr>
                <w:rStyle w:val="10pt"/>
                <w:rFonts w:eastAsiaTheme="minorHAnsi"/>
                <w:i/>
                <w:sz w:val="24"/>
                <w:szCs w:val="24"/>
              </w:rPr>
              <w:softHyphen/>
              <w:t>ления Россий</w:t>
            </w:r>
            <w:r w:rsidRPr="005D6477">
              <w:rPr>
                <w:rStyle w:val="10pt"/>
                <w:rFonts w:eastAsiaTheme="minorHAnsi"/>
                <w:i/>
                <w:sz w:val="24"/>
                <w:szCs w:val="24"/>
              </w:rPr>
              <w:softHyphen/>
              <w:t>ской Федера</w:t>
            </w:r>
            <w:r w:rsidRPr="005D6477">
              <w:rPr>
                <w:rStyle w:val="10pt"/>
                <w:rFonts w:eastAsiaTheme="minorHAnsi"/>
                <w:i/>
                <w:sz w:val="24"/>
                <w:szCs w:val="24"/>
              </w:rPr>
              <w:softHyphen/>
              <w:t>ции от чрезвы</w:t>
            </w:r>
            <w:r w:rsidRPr="005D6477">
              <w:rPr>
                <w:rStyle w:val="10pt"/>
                <w:rFonts w:eastAsiaTheme="minorHAnsi"/>
                <w:i/>
                <w:sz w:val="24"/>
                <w:szCs w:val="24"/>
              </w:rPr>
              <w:softHyphen/>
              <w:t>чайных ситуа</w:t>
            </w:r>
            <w:r w:rsidRPr="005D6477">
              <w:rPr>
                <w:rStyle w:val="10pt"/>
                <w:rFonts w:eastAsiaTheme="minorHAnsi"/>
                <w:i/>
                <w:sz w:val="24"/>
                <w:szCs w:val="24"/>
              </w:rPr>
              <w:softHyphen/>
              <w:t>ций</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4</w:t>
            </w:r>
          </w:p>
        </w:tc>
        <w:tc>
          <w:tcPr>
            <w:tcW w:w="4646" w:type="pct"/>
          </w:tcPr>
          <w:p w:rsidR="00D9673E" w:rsidRPr="005D6477" w:rsidRDefault="00D9673E" w:rsidP="00887425">
            <w:pPr>
              <w:jc w:val="both"/>
              <w:rPr>
                <w:rStyle w:val="10pt"/>
                <w:rFonts w:eastAsiaTheme="minorEastAsia"/>
                <w:b/>
                <w:sz w:val="24"/>
                <w:szCs w:val="24"/>
              </w:rPr>
            </w:pPr>
            <w:r w:rsidRPr="005D6477">
              <w:rPr>
                <w:rFonts w:ascii="Times New Roman" w:hAnsi="Times New Roman" w:cs="Times New Roman"/>
                <w:sz w:val="24"/>
                <w:szCs w:val="24"/>
              </w:rPr>
              <w:t>Чрезвычайные ситуа</w:t>
            </w:r>
            <w:r w:rsidRPr="005D6477">
              <w:rPr>
                <w:rFonts w:ascii="Times New Roman" w:hAnsi="Times New Roman" w:cs="Times New Roman"/>
                <w:sz w:val="24"/>
                <w:szCs w:val="24"/>
              </w:rPr>
              <w:softHyphen/>
              <w:t>ции природного ха</w:t>
            </w:r>
            <w:r w:rsidRPr="005D6477">
              <w:rPr>
                <w:rFonts w:ascii="Times New Roman" w:hAnsi="Times New Roman" w:cs="Times New Roman"/>
                <w:sz w:val="24"/>
                <w:szCs w:val="24"/>
              </w:rPr>
              <w:softHyphen/>
              <w:t>рактера и защита на</w:t>
            </w:r>
            <w:r w:rsidRPr="005D6477">
              <w:rPr>
                <w:rFonts w:ascii="Times New Roman" w:hAnsi="Times New Roman" w:cs="Times New Roman"/>
                <w:sz w:val="24"/>
                <w:szCs w:val="24"/>
              </w:rPr>
              <w:softHyphen/>
              <w:t>селения от них (силь</w:t>
            </w:r>
            <w:r w:rsidRPr="005D6477">
              <w:rPr>
                <w:rFonts w:ascii="Times New Roman" w:hAnsi="Times New Roman" w:cs="Times New Roman"/>
                <w:sz w:val="24"/>
                <w:szCs w:val="24"/>
              </w:rPr>
              <w:softHyphen/>
              <w:t>ный снегопад, силь</w:t>
            </w:r>
            <w:r w:rsidRPr="005D6477">
              <w:rPr>
                <w:rFonts w:ascii="Times New Roman" w:hAnsi="Times New Roman" w:cs="Times New Roman"/>
                <w:sz w:val="24"/>
                <w:szCs w:val="24"/>
              </w:rPr>
              <w:softHyphen/>
              <w:t>ный гололед, метели, снежные заносы)</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5</w:t>
            </w:r>
          </w:p>
        </w:tc>
        <w:tc>
          <w:tcPr>
            <w:tcW w:w="4646" w:type="pct"/>
          </w:tcPr>
          <w:p w:rsidR="00D9673E" w:rsidRPr="005D6477" w:rsidRDefault="00D9673E" w:rsidP="00887425">
            <w:pPr>
              <w:jc w:val="both"/>
              <w:rPr>
                <w:rStyle w:val="10pt"/>
                <w:rFonts w:eastAsiaTheme="minorHAnsi"/>
                <w:b/>
                <w:iCs/>
                <w:sz w:val="24"/>
                <w:szCs w:val="24"/>
              </w:rPr>
            </w:pPr>
            <w:r w:rsidRPr="005D6477">
              <w:rPr>
                <w:rFonts w:ascii="Times New Roman" w:hAnsi="Times New Roman" w:cs="Times New Roman"/>
                <w:sz w:val="24"/>
                <w:szCs w:val="24"/>
              </w:rPr>
              <w:t>Чрезвычай</w:t>
            </w:r>
            <w:r w:rsidRPr="005D6477">
              <w:rPr>
                <w:rFonts w:ascii="Times New Roman" w:hAnsi="Times New Roman" w:cs="Times New Roman"/>
                <w:sz w:val="24"/>
                <w:szCs w:val="24"/>
              </w:rPr>
              <w:softHyphen/>
              <w:t>ные ситуации природного характера и защита населения от них (эпидемии, эпизоотии и эпифитотии).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6</w:t>
            </w:r>
          </w:p>
        </w:tc>
        <w:tc>
          <w:tcPr>
            <w:tcW w:w="4646" w:type="pct"/>
          </w:tcPr>
          <w:p w:rsidR="00D9673E" w:rsidRPr="005D6477" w:rsidRDefault="00D9673E" w:rsidP="00887425">
            <w:pPr>
              <w:jc w:val="both"/>
              <w:rPr>
                <w:rStyle w:val="10pt"/>
                <w:rFonts w:eastAsiaTheme="minorHAnsi"/>
                <w:b/>
                <w:iCs/>
                <w:sz w:val="24"/>
                <w:szCs w:val="24"/>
              </w:rPr>
            </w:pPr>
            <w:r w:rsidRPr="005D6477">
              <w:rPr>
                <w:rFonts w:ascii="Times New Roman" w:hAnsi="Times New Roman" w:cs="Times New Roman"/>
                <w:sz w:val="24"/>
                <w:szCs w:val="24"/>
              </w:rPr>
              <w:t>Рекомендации по безопасному поведе</w:t>
            </w:r>
            <w:r w:rsidRPr="005D6477">
              <w:rPr>
                <w:rFonts w:ascii="Times New Roman" w:hAnsi="Times New Roman" w:cs="Times New Roman"/>
                <w:sz w:val="24"/>
                <w:szCs w:val="24"/>
              </w:rPr>
              <w:softHyphen/>
              <w:t>нию</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7</w:t>
            </w:r>
          </w:p>
        </w:tc>
        <w:tc>
          <w:tcPr>
            <w:tcW w:w="4646" w:type="pct"/>
          </w:tcPr>
          <w:p w:rsidR="00D9673E" w:rsidRPr="005D6477" w:rsidRDefault="00D9673E" w:rsidP="00887425">
            <w:pPr>
              <w:jc w:val="both"/>
              <w:rPr>
                <w:rStyle w:val="10pt"/>
                <w:rFonts w:eastAsiaTheme="minorHAnsi"/>
                <w:b/>
                <w:iCs/>
                <w:sz w:val="24"/>
                <w:szCs w:val="24"/>
              </w:rPr>
            </w:pPr>
            <w:r w:rsidRPr="005D6477">
              <w:rPr>
                <w:rFonts w:ascii="Times New Roman" w:hAnsi="Times New Roman" w:cs="Times New Roman"/>
                <w:sz w:val="24"/>
                <w:szCs w:val="24"/>
              </w:rPr>
              <w:t>Средства индивиду</w:t>
            </w:r>
            <w:r w:rsidRPr="005D6477">
              <w:rPr>
                <w:rFonts w:ascii="Times New Roman" w:hAnsi="Times New Roman" w:cs="Times New Roman"/>
                <w:sz w:val="24"/>
                <w:szCs w:val="24"/>
              </w:rPr>
              <w:softHyphen/>
              <w:t>альной защиты.</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8</w:t>
            </w:r>
          </w:p>
        </w:tc>
        <w:tc>
          <w:tcPr>
            <w:tcW w:w="4646" w:type="pct"/>
          </w:tcPr>
          <w:p w:rsidR="00D9673E" w:rsidRPr="005D6477" w:rsidRDefault="00D9673E" w:rsidP="00887425">
            <w:pPr>
              <w:jc w:val="both"/>
              <w:rPr>
                <w:rStyle w:val="10pt"/>
                <w:rFonts w:eastAsiaTheme="minorHAnsi"/>
                <w:b/>
                <w:iCs/>
                <w:sz w:val="24"/>
                <w:szCs w:val="24"/>
              </w:rPr>
            </w:pPr>
            <w:r w:rsidRPr="005D6477">
              <w:rPr>
                <w:rFonts w:ascii="Times New Roman" w:hAnsi="Times New Roman" w:cs="Times New Roman"/>
                <w:sz w:val="24"/>
                <w:szCs w:val="24"/>
              </w:rPr>
              <w:t>Чрезвычай</w:t>
            </w:r>
            <w:r w:rsidRPr="005D6477">
              <w:rPr>
                <w:rFonts w:ascii="Times New Roman" w:hAnsi="Times New Roman" w:cs="Times New Roman"/>
                <w:sz w:val="24"/>
                <w:szCs w:val="24"/>
              </w:rPr>
              <w:softHyphen/>
              <w:t>ные ситуации техно</w:t>
            </w:r>
            <w:r w:rsidRPr="005D6477">
              <w:rPr>
                <w:rFonts w:ascii="Times New Roman" w:hAnsi="Times New Roman" w:cs="Times New Roman"/>
                <w:sz w:val="24"/>
                <w:szCs w:val="24"/>
              </w:rPr>
              <w:softHyphen/>
              <w:t>генного характера и защита населения от них (аварии на радиа</w:t>
            </w:r>
            <w:r w:rsidRPr="005D6477">
              <w:rPr>
                <w:rFonts w:ascii="Times New Roman" w:hAnsi="Times New Roman" w:cs="Times New Roman"/>
                <w:sz w:val="24"/>
                <w:szCs w:val="24"/>
              </w:rPr>
              <w:softHyphen/>
              <w:t>ционно-опасных объ</w:t>
            </w:r>
            <w:r w:rsidRPr="005D6477">
              <w:rPr>
                <w:rFonts w:ascii="Times New Roman" w:hAnsi="Times New Roman" w:cs="Times New Roman"/>
                <w:sz w:val="24"/>
                <w:szCs w:val="24"/>
              </w:rPr>
              <w:softHyphen/>
              <w:t>ектах)</w:t>
            </w:r>
          </w:p>
        </w:tc>
      </w:tr>
      <w:tr w:rsidR="00D9673E" w:rsidRPr="005D6477" w:rsidTr="00887425">
        <w:tc>
          <w:tcPr>
            <w:tcW w:w="5000" w:type="pct"/>
            <w:gridSpan w:val="2"/>
          </w:tcPr>
          <w:p w:rsidR="00D9673E" w:rsidRPr="005D6477" w:rsidRDefault="00D9673E" w:rsidP="00887425">
            <w:pPr>
              <w:jc w:val="center"/>
              <w:rPr>
                <w:rStyle w:val="10pt"/>
                <w:rFonts w:eastAsiaTheme="minorHAnsi"/>
                <w:b/>
                <w:iCs/>
                <w:sz w:val="24"/>
                <w:szCs w:val="24"/>
              </w:rPr>
            </w:pPr>
            <w:r w:rsidRPr="005D6477">
              <w:rPr>
                <w:rStyle w:val="10pt"/>
                <w:rFonts w:eastAsiaTheme="minorHAnsi"/>
                <w:iCs/>
                <w:sz w:val="24"/>
                <w:szCs w:val="24"/>
              </w:rPr>
              <w:t>2 четверть</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9</w:t>
            </w:r>
          </w:p>
        </w:tc>
        <w:tc>
          <w:tcPr>
            <w:tcW w:w="4646" w:type="pct"/>
          </w:tcPr>
          <w:p w:rsidR="00D9673E" w:rsidRPr="005D6477" w:rsidRDefault="00D9673E" w:rsidP="00887425">
            <w:pPr>
              <w:jc w:val="both"/>
              <w:rPr>
                <w:rStyle w:val="10pt"/>
                <w:rFonts w:eastAsiaTheme="minorHAnsi"/>
                <w:b/>
                <w:iCs/>
                <w:sz w:val="24"/>
                <w:szCs w:val="24"/>
              </w:rPr>
            </w:pPr>
            <w:r w:rsidRPr="005D6477">
              <w:rPr>
                <w:rFonts w:ascii="Times New Roman" w:hAnsi="Times New Roman" w:cs="Times New Roman"/>
                <w:sz w:val="24"/>
                <w:szCs w:val="24"/>
              </w:rPr>
              <w:t>Чрезвычай</w:t>
            </w:r>
            <w:r w:rsidRPr="005D6477">
              <w:rPr>
                <w:rFonts w:ascii="Times New Roman" w:hAnsi="Times New Roman" w:cs="Times New Roman"/>
                <w:sz w:val="24"/>
                <w:szCs w:val="24"/>
              </w:rPr>
              <w:softHyphen/>
              <w:t>ные ситуации техно</w:t>
            </w:r>
            <w:r w:rsidRPr="005D6477">
              <w:rPr>
                <w:rFonts w:ascii="Times New Roman" w:hAnsi="Times New Roman" w:cs="Times New Roman"/>
                <w:sz w:val="24"/>
                <w:szCs w:val="24"/>
              </w:rPr>
              <w:softHyphen/>
              <w:t>генного характера на химически опасных объектах и защита населения от них.</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10</w:t>
            </w:r>
          </w:p>
        </w:tc>
        <w:tc>
          <w:tcPr>
            <w:tcW w:w="4646" w:type="pct"/>
          </w:tcPr>
          <w:p w:rsidR="00D9673E" w:rsidRPr="005D6477" w:rsidRDefault="00D9673E" w:rsidP="00887425">
            <w:pPr>
              <w:pStyle w:val="10"/>
              <w:shd w:val="clear" w:color="auto" w:fill="auto"/>
              <w:spacing w:before="0" w:after="0" w:line="240" w:lineRule="auto"/>
              <w:ind w:firstLine="0"/>
              <w:rPr>
                <w:rStyle w:val="10pt"/>
                <w:sz w:val="24"/>
                <w:szCs w:val="24"/>
                <w:shd w:val="clear" w:color="auto" w:fill="auto"/>
              </w:rPr>
            </w:pPr>
            <w:r w:rsidRPr="005D6477">
              <w:rPr>
                <w:sz w:val="24"/>
                <w:szCs w:val="24"/>
              </w:rPr>
              <w:t>Чрезвы</w:t>
            </w:r>
            <w:r w:rsidRPr="005D6477">
              <w:rPr>
                <w:sz w:val="24"/>
                <w:szCs w:val="24"/>
              </w:rPr>
              <w:softHyphen/>
              <w:t>чайные ситуации тех</w:t>
            </w:r>
            <w:r w:rsidRPr="005D6477">
              <w:rPr>
                <w:sz w:val="24"/>
                <w:szCs w:val="24"/>
              </w:rPr>
              <w:softHyphen/>
              <w:t xml:space="preserve">ногенного характера и защита населения </w:t>
            </w:r>
            <w:r w:rsidRPr="005D6477">
              <w:rPr>
                <w:sz w:val="24"/>
                <w:szCs w:val="24"/>
                <w:shd w:val="clear" w:color="auto" w:fill="FFFFFF"/>
              </w:rPr>
              <w:t>от них (пожароопас</w:t>
            </w:r>
            <w:r w:rsidRPr="005D6477">
              <w:rPr>
                <w:sz w:val="24"/>
                <w:szCs w:val="24"/>
                <w:shd w:val="clear" w:color="auto" w:fill="FFFFFF"/>
              </w:rPr>
              <w:softHyphen/>
              <w:t>ных и взрывоопас</w:t>
            </w:r>
            <w:r w:rsidRPr="005D6477">
              <w:rPr>
                <w:sz w:val="24"/>
                <w:szCs w:val="24"/>
                <w:shd w:val="clear" w:color="auto" w:fill="FFFFFF"/>
              </w:rPr>
              <w:softHyphen/>
              <w:t>ных, объектах)</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11</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Чрезвы</w:t>
            </w:r>
            <w:r w:rsidRPr="005D6477">
              <w:rPr>
                <w:rFonts w:ascii="Times New Roman" w:hAnsi="Times New Roman" w:cs="Times New Roman"/>
                <w:sz w:val="24"/>
                <w:szCs w:val="24"/>
                <w:shd w:val="clear" w:color="auto" w:fill="FFFFFF"/>
              </w:rPr>
              <w:softHyphen/>
              <w:t>чайные ситуации тех</w:t>
            </w:r>
            <w:r w:rsidRPr="005D6477">
              <w:rPr>
                <w:rFonts w:ascii="Times New Roman" w:hAnsi="Times New Roman" w:cs="Times New Roman"/>
                <w:sz w:val="24"/>
                <w:szCs w:val="24"/>
                <w:shd w:val="clear" w:color="auto" w:fill="FFFFFF"/>
              </w:rPr>
              <w:softHyphen/>
              <w:t>ногенного характера и защита населения от них (экономика)</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12</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Чрезвы</w:t>
            </w:r>
            <w:r w:rsidRPr="005D6477">
              <w:rPr>
                <w:rFonts w:ascii="Times New Roman" w:hAnsi="Times New Roman" w:cs="Times New Roman"/>
                <w:sz w:val="24"/>
                <w:szCs w:val="24"/>
                <w:shd w:val="clear" w:color="auto" w:fill="FFFFFF"/>
              </w:rPr>
              <w:softHyphen/>
              <w:t>чайные ситуации тех</w:t>
            </w:r>
            <w:r w:rsidRPr="005D6477">
              <w:rPr>
                <w:rFonts w:ascii="Times New Roman" w:hAnsi="Times New Roman" w:cs="Times New Roman"/>
                <w:sz w:val="24"/>
                <w:szCs w:val="24"/>
                <w:shd w:val="clear" w:color="auto" w:fill="FFFFFF"/>
              </w:rPr>
              <w:softHyphen/>
              <w:t>ногенного характера и защита населения на транспорте.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13</w:t>
            </w:r>
          </w:p>
        </w:tc>
        <w:tc>
          <w:tcPr>
            <w:tcW w:w="4646" w:type="pct"/>
          </w:tcPr>
          <w:p w:rsidR="00D9673E" w:rsidRPr="005D6477" w:rsidRDefault="00D9673E" w:rsidP="00887425">
            <w:pPr>
              <w:pStyle w:val="40"/>
              <w:shd w:val="clear" w:color="auto" w:fill="auto"/>
              <w:spacing w:line="240" w:lineRule="auto"/>
              <w:ind w:firstLine="0"/>
              <w:jc w:val="both"/>
              <w:rPr>
                <w:rStyle w:val="10pt"/>
                <w:b w:val="0"/>
                <w:bCs w:val="0"/>
                <w:sz w:val="24"/>
                <w:szCs w:val="24"/>
              </w:rPr>
            </w:pPr>
            <w:r w:rsidRPr="005D6477">
              <w:rPr>
                <w:b w:val="0"/>
                <w:bCs w:val="0"/>
                <w:sz w:val="24"/>
                <w:szCs w:val="24"/>
                <w:shd w:val="clear" w:color="auto" w:fill="FFFFFF"/>
              </w:rPr>
              <w:t>Чрез</w:t>
            </w:r>
            <w:r w:rsidRPr="005D6477">
              <w:rPr>
                <w:b w:val="0"/>
                <w:bCs w:val="0"/>
                <w:sz w:val="24"/>
                <w:szCs w:val="24"/>
                <w:shd w:val="clear" w:color="auto" w:fill="FFFFFF"/>
              </w:rPr>
              <w:softHyphen/>
              <w:t>вычайные ситуации техногенного харак</w:t>
            </w:r>
            <w:r w:rsidRPr="005D6477">
              <w:rPr>
                <w:b w:val="0"/>
                <w:bCs w:val="0"/>
                <w:sz w:val="24"/>
                <w:szCs w:val="24"/>
                <w:shd w:val="clear" w:color="auto" w:fill="FFFFFF"/>
              </w:rPr>
              <w:softHyphen/>
              <w:t>тера на гидротехни</w:t>
            </w:r>
            <w:r w:rsidRPr="005D6477">
              <w:rPr>
                <w:b w:val="0"/>
                <w:bCs w:val="0"/>
                <w:sz w:val="24"/>
                <w:szCs w:val="24"/>
                <w:shd w:val="clear" w:color="auto" w:fill="FFFFFF"/>
              </w:rPr>
              <w:softHyphen/>
              <w:t>ческих сооружениях и защита населения от них.</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14</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Рекомендации по безопасному пове</w:t>
            </w:r>
            <w:r w:rsidRPr="005D6477">
              <w:rPr>
                <w:rFonts w:ascii="Times New Roman" w:hAnsi="Times New Roman" w:cs="Times New Roman"/>
                <w:sz w:val="24"/>
                <w:szCs w:val="24"/>
                <w:shd w:val="clear" w:color="auto" w:fill="FFFFFF"/>
              </w:rPr>
              <w:softHyphen/>
              <w:t>дению.</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lastRenderedPageBreak/>
              <w:t>15</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Средства индивиду</w:t>
            </w:r>
            <w:r w:rsidRPr="005D6477">
              <w:rPr>
                <w:rFonts w:ascii="Times New Roman" w:hAnsi="Times New Roman" w:cs="Times New Roman"/>
                <w:sz w:val="24"/>
                <w:szCs w:val="24"/>
                <w:shd w:val="clear" w:color="auto" w:fill="FFFFFF"/>
              </w:rPr>
              <w:softHyphen/>
              <w:t>альной и коллектив</w:t>
            </w:r>
            <w:r w:rsidRPr="005D6477">
              <w:rPr>
                <w:rFonts w:ascii="Times New Roman" w:hAnsi="Times New Roman" w:cs="Times New Roman"/>
                <w:sz w:val="24"/>
                <w:szCs w:val="24"/>
                <w:shd w:val="clear" w:color="auto" w:fill="FFFFFF"/>
              </w:rPr>
              <w:softHyphen/>
              <w:t>ной защиты. Правила пользования ими.</w:t>
            </w:r>
          </w:p>
        </w:tc>
      </w:tr>
      <w:tr w:rsidR="00D9673E" w:rsidRPr="005D6477" w:rsidTr="00887425">
        <w:tc>
          <w:tcPr>
            <w:tcW w:w="5000" w:type="pct"/>
            <w:gridSpan w:val="2"/>
          </w:tcPr>
          <w:p w:rsidR="00D9673E" w:rsidRPr="005D6477" w:rsidRDefault="00D9673E" w:rsidP="00887425">
            <w:pPr>
              <w:jc w:val="center"/>
              <w:rPr>
                <w:rStyle w:val="10pt"/>
                <w:rFonts w:eastAsiaTheme="minorHAnsi"/>
                <w:b/>
                <w:bCs/>
                <w:iCs/>
                <w:sz w:val="24"/>
                <w:szCs w:val="24"/>
              </w:rPr>
            </w:pPr>
            <w:r w:rsidRPr="005D6477">
              <w:rPr>
                <w:rStyle w:val="10pt"/>
                <w:rFonts w:eastAsiaTheme="minorHAnsi"/>
                <w:iCs/>
                <w:sz w:val="24"/>
                <w:szCs w:val="24"/>
              </w:rPr>
              <w:t>3 четверть</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16</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Действия по сигналу «Внимание всем!». Эвакуация населения и правила поведения при эвакуации.</w:t>
            </w:r>
          </w:p>
        </w:tc>
      </w:tr>
      <w:tr w:rsidR="00D9673E" w:rsidRPr="005D6477" w:rsidTr="00887425">
        <w:tc>
          <w:tcPr>
            <w:tcW w:w="5000" w:type="pct"/>
            <w:gridSpan w:val="2"/>
          </w:tcPr>
          <w:p w:rsidR="00D9673E" w:rsidRPr="005D6477" w:rsidRDefault="00D9673E" w:rsidP="00887425">
            <w:pPr>
              <w:jc w:val="center"/>
              <w:rPr>
                <w:rFonts w:ascii="Times New Roman" w:hAnsi="Times New Roman" w:cs="Times New Roman"/>
                <w:i/>
                <w:sz w:val="24"/>
                <w:szCs w:val="24"/>
                <w:shd w:val="clear" w:color="auto" w:fill="FFFFFF"/>
              </w:rPr>
            </w:pPr>
            <w:r w:rsidRPr="005D6477">
              <w:rPr>
                <w:rStyle w:val="10pt"/>
                <w:rFonts w:eastAsiaTheme="minorHAnsi"/>
                <w:i/>
                <w:sz w:val="24"/>
                <w:szCs w:val="24"/>
              </w:rPr>
              <w:t>Основы проти</w:t>
            </w:r>
            <w:r w:rsidRPr="005D6477">
              <w:rPr>
                <w:rStyle w:val="10pt"/>
                <w:rFonts w:eastAsiaTheme="minorHAnsi"/>
                <w:i/>
                <w:sz w:val="24"/>
                <w:szCs w:val="24"/>
              </w:rPr>
              <w:softHyphen/>
              <w:t>водействия терроризму, экстремизму и наркотизму в Российской Федерации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17</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Терроризм, экстре</w:t>
            </w:r>
            <w:r w:rsidRPr="005D6477">
              <w:rPr>
                <w:rFonts w:ascii="Times New Roman" w:hAnsi="Times New Roman" w:cs="Times New Roman"/>
                <w:sz w:val="24"/>
                <w:szCs w:val="24"/>
                <w:shd w:val="clear" w:color="auto" w:fill="FFFFFF"/>
              </w:rPr>
              <w:softHyphen/>
              <w:t>мизм, наркотизм - сущность и угрозы безопасности лично</w:t>
            </w:r>
            <w:r w:rsidRPr="005D6477">
              <w:rPr>
                <w:rFonts w:ascii="Times New Roman" w:hAnsi="Times New Roman" w:cs="Times New Roman"/>
                <w:sz w:val="24"/>
                <w:szCs w:val="24"/>
                <w:shd w:val="clear" w:color="auto" w:fill="FFFFFF"/>
              </w:rPr>
              <w:softHyphen/>
              <w:t>сти и общества.</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18</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rPr>
              <w:t>Личная безопасность при террористических актах и при обнару</w:t>
            </w:r>
            <w:r w:rsidRPr="005D6477">
              <w:rPr>
                <w:rFonts w:ascii="Times New Roman" w:hAnsi="Times New Roman" w:cs="Times New Roman"/>
                <w:sz w:val="24"/>
                <w:szCs w:val="24"/>
              </w:rPr>
              <w:softHyphen/>
              <w:t>жении неизвестного предмета, возможной угрозе взрыва (при взрыве).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19</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rPr>
              <w:t>Личная безопасность при похищении или захвате в заложники (попытке похищения)</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20</w:t>
            </w:r>
          </w:p>
        </w:tc>
        <w:tc>
          <w:tcPr>
            <w:tcW w:w="4646" w:type="pct"/>
          </w:tcPr>
          <w:p w:rsidR="00D9673E" w:rsidRPr="005D6477" w:rsidRDefault="00D9673E" w:rsidP="00887425">
            <w:pPr>
              <w:pStyle w:val="10"/>
              <w:shd w:val="clear" w:color="auto" w:fill="auto"/>
              <w:spacing w:before="0" w:after="0" w:line="240" w:lineRule="auto"/>
              <w:ind w:firstLine="0"/>
              <w:rPr>
                <w:rStyle w:val="10pt"/>
                <w:sz w:val="24"/>
                <w:szCs w:val="24"/>
                <w:shd w:val="clear" w:color="auto" w:fill="auto"/>
              </w:rPr>
            </w:pPr>
            <w:r w:rsidRPr="005D6477">
              <w:rPr>
                <w:sz w:val="24"/>
                <w:szCs w:val="24"/>
              </w:rPr>
              <w:t xml:space="preserve">Личная </w:t>
            </w:r>
            <w:r w:rsidRPr="005D6477">
              <w:rPr>
                <w:sz w:val="24"/>
                <w:szCs w:val="24"/>
                <w:shd w:val="clear" w:color="auto" w:fill="FFFFFF"/>
              </w:rPr>
              <w:t>безопасность при проведении меро</w:t>
            </w:r>
            <w:r w:rsidRPr="005D6477">
              <w:rPr>
                <w:sz w:val="24"/>
                <w:szCs w:val="24"/>
                <w:shd w:val="clear" w:color="auto" w:fill="FFFFFF"/>
              </w:rPr>
              <w:softHyphen/>
              <w:t>приятий по освобож</w:t>
            </w:r>
            <w:r w:rsidRPr="005D6477">
              <w:rPr>
                <w:sz w:val="24"/>
                <w:szCs w:val="24"/>
                <w:shd w:val="clear" w:color="auto" w:fill="FFFFFF"/>
              </w:rPr>
              <w:softHyphen/>
              <w:t>дению заложников.</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21</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Личная безопасность при по</w:t>
            </w:r>
            <w:r w:rsidRPr="005D6477">
              <w:rPr>
                <w:rFonts w:ascii="Times New Roman" w:hAnsi="Times New Roman" w:cs="Times New Roman"/>
                <w:sz w:val="24"/>
                <w:szCs w:val="24"/>
                <w:shd w:val="clear" w:color="auto" w:fill="FFFFFF"/>
              </w:rPr>
              <w:softHyphen/>
              <w:t>сещении массовых мероприятий.</w:t>
            </w:r>
          </w:p>
        </w:tc>
      </w:tr>
      <w:tr w:rsidR="00D9673E" w:rsidRPr="005D6477" w:rsidTr="00887425">
        <w:tc>
          <w:tcPr>
            <w:tcW w:w="5000" w:type="pct"/>
            <w:gridSpan w:val="2"/>
          </w:tcPr>
          <w:p w:rsidR="00D9673E" w:rsidRPr="005D6477" w:rsidRDefault="00D9673E" w:rsidP="00887425">
            <w:pPr>
              <w:jc w:val="center"/>
              <w:rPr>
                <w:rStyle w:val="10pt"/>
                <w:rFonts w:eastAsiaTheme="minorHAnsi"/>
                <w:b/>
                <w:bCs/>
                <w:iCs/>
                <w:sz w:val="24"/>
                <w:szCs w:val="24"/>
              </w:rPr>
            </w:pPr>
            <w:r w:rsidRPr="005D6477">
              <w:rPr>
                <w:rStyle w:val="10pt"/>
                <w:rFonts w:eastAsiaTheme="minorHAnsi"/>
                <w:iCs/>
                <w:sz w:val="24"/>
                <w:szCs w:val="24"/>
              </w:rPr>
              <w:t>Основы медицинских знаний и здорового образа жизни</w:t>
            </w:r>
          </w:p>
        </w:tc>
      </w:tr>
      <w:tr w:rsidR="00D9673E" w:rsidRPr="005D6477" w:rsidTr="00887425">
        <w:tc>
          <w:tcPr>
            <w:tcW w:w="5000" w:type="pct"/>
            <w:gridSpan w:val="2"/>
          </w:tcPr>
          <w:p w:rsidR="00D9673E" w:rsidRPr="005D6477" w:rsidRDefault="00D9673E" w:rsidP="00887425">
            <w:pPr>
              <w:jc w:val="center"/>
              <w:rPr>
                <w:rStyle w:val="10pt"/>
                <w:rFonts w:eastAsiaTheme="minorHAnsi"/>
                <w:b/>
                <w:bCs/>
                <w:i/>
                <w:iCs/>
                <w:sz w:val="24"/>
                <w:szCs w:val="24"/>
              </w:rPr>
            </w:pPr>
            <w:r w:rsidRPr="005D6477">
              <w:rPr>
                <w:rStyle w:val="10pt"/>
                <w:rFonts w:eastAsiaTheme="minorHAnsi"/>
                <w:i/>
                <w:sz w:val="24"/>
                <w:szCs w:val="24"/>
              </w:rPr>
              <w:t>Основы здоро</w:t>
            </w:r>
            <w:r w:rsidRPr="005D6477">
              <w:rPr>
                <w:rStyle w:val="10pt"/>
                <w:rFonts w:eastAsiaTheme="minorHAnsi"/>
                <w:i/>
                <w:sz w:val="24"/>
                <w:szCs w:val="24"/>
              </w:rPr>
              <w:softHyphen/>
              <w:t>вого образа жизни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22</w:t>
            </w:r>
          </w:p>
        </w:tc>
        <w:tc>
          <w:tcPr>
            <w:tcW w:w="4646" w:type="pct"/>
          </w:tcPr>
          <w:p w:rsidR="00D9673E" w:rsidRPr="005D6477" w:rsidRDefault="00D9673E" w:rsidP="00887425">
            <w:pPr>
              <w:jc w:val="both"/>
              <w:rPr>
                <w:rStyle w:val="10pt"/>
                <w:rFonts w:eastAsiaTheme="minorHAnsi"/>
                <w:iCs/>
                <w:sz w:val="24"/>
                <w:szCs w:val="24"/>
              </w:rPr>
            </w:pPr>
            <w:r w:rsidRPr="005D6477">
              <w:rPr>
                <w:rFonts w:ascii="Times New Roman" w:hAnsi="Times New Roman" w:cs="Times New Roman"/>
                <w:sz w:val="24"/>
                <w:szCs w:val="24"/>
                <w:shd w:val="clear" w:color="auto" w:fill="FFFFFF"/>
              </w:rPr>
              <w:t>Вредные привычки и их факторы (употреб</w:t>
            </w:r>
            <w:r w:rsidRPr="005D6477">
              <w:rPr>
                <w:rFonts w:ascii="Times New Roman" w:hAnsi="Times New Roman" w:cs="Times New Roman"/>
                <w:sz w:val="24"/>
                <w:szCs w:val="24"/>
                <w:shd w:val="clear" w:color="auto" w:fill="FFFFFF"/>
              </w:rPr>
              <w:softHyphen/>
              <w:t>ление алкоголя и нар</w:t>
            </w:r>
            <w:r w:rsidRPr="005D6477">
              <w:rPr>
                <w:rFonts w:ascii="Times New Roman" w:hAnsi="Times New Roman" w:cs="Times New Roman"/>
                <w:sz w:val="24"/>
                <w:szCs w:val="24"/>
                <w:shd w:val="clear" w:color="auto" w:fill="FFFFFF"/>
              </w:rPr>
              <w:softHyphen/>
              <w:t>котических веществ, курение табака и ку</w:t>
            </w:r>
            <w:r w:rsidRPr="005D6477">
              <w:rPr>
                <w:rFonts w:ascii="Times New Roman" w:hAnsi="Times New Roman" w:cs="Times New Roman"/>
                <w:sz w:val="24"/>
                <w:szCs w:val="24"/>
                <w:shd w:val="clear" w:color="auto" w:fill="FFFFFF"/>
              </w:rPr>
              <w:softHyphen/>
              <w:t>рительных смесей), их влияние на здоро</w:t>
            </w:r>
            <w:r w:rsidRPr="005D6477">
              <w:rPr>
                <w:rFonts w:ascii="Times New Roman" w:hAnsi="Times New Roman" w:cs="Times New Roman"/>
                <w:sz w:val="24"/>
                <w:szCs w:val="24"/>
                <w:shd w:val="clear" w:color="auto" w:fill="FFFFFF"/>
              </w:rPr>
              <w:softHyphen/>
              <w:t>вье.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23</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shd w:val="clear" w:color="auto" w:fill="FFFFFF"/>
              </w:rPr>
              <w:t>Семья в современном обществе. Права и обязанности супру</w:t>
            </w:r>
            <w:r w:rsidRPr="005D6477">
              <w:rPr>
                <w:rFonts w:ascii="Times New Roman" w:hAnsi="Times New Roman" w:cs="Times New Roman"/>
                <w:sz w:val="24"/>
                <w:szCs w:val="24"/>
                <w:shd w:val="clear" w:color="auto" w:fill="FFFFFF"/>
              </w:rPr>
              <w:softHyphen/>
              <w:t>гов. Защита прав ре</w:t>
            </w:r>
            <w:r w:rsidRPr="005D6477">
              <w:rPr>
                <w:rFonts w:ascii="Times New Roman" w:hAnsi="Times New Roman" w:cs="Times New Roman"/>
                <w:sz w:val="24"/>
                <w:szCs w:val="24"/>
                <w:shd w:val="clear" w:color="auto" w:fill="FFFFFF"/>
              </w:rPr>
              <w:softHyphen/>
              <w:t>бенка.</w:t>
            </w:r>
          </w:p>
        </w:tc>
      </w:tr>
      <w:tr w:rsidR="00D9673E" w:rsidRPr="005D6477" w:rsidTr="00887425">
        <w:tc>
          <w:tcPr>
            <w:tcW w:w="5000" w:type="pct"/>
            <w:gridSpan w:val="2"/>
          </w:tcPr>
          <w:p w:rsidR="00D9673E" w:rsidRPr="005D6477" w:rsidRDefault="00D9673E" w:rsidP="00887425">
            <w:pPr>
              <w:jc w:val="center"/>
              <w:rPr>
                <w:rFonts w:ascii="Times New Roman" w:hAnsi="Times New Roman" w:cs="Times New Roman"/>
                <w:i/>
                <w:sz w:val="24"/>
                <w:szCs w:val="24"/>
                <w:shd w:val="clear" w:color="auto" w:fill="FFFFFF"/>
              </w:rPr>
            </w:pPr>
            <w:r w:rsidRPr="005D6477">
              <w:rPr>
                <w:rFonts w:ascii="Times New Roman" w:hAnsi="Times New Roman" w:cs="Times New Roman"/>
                <w:b/>
                <w:i/>
                <w:sz w:val="24"/>
                <w:szCs w:val="24"/>
              </w:rPr>
              <w:t>Основы меди</w:t>
            </w:r>
            <w:r w:rsidRPr="005D6477">
              <w:rPr>
                <w:rFonts w:ascii="Times New Roman" w:hAnsi="Times New Roman" w:cs="Times New Roman"/>
                <w:b/>
                <w:i/>
                <w:sz w:val="24"/>
                <w:szCs w:val="24"/>
              </w:rPr>
              <w:softHyphen/>
              <w:t>цинских зна</w:t>
            </w:r>
            <w:r w:rsidRPr="005D6477">
              <w:rPr>
                <w:rFonts w:ascii="Times New Roman" w:hAnsi="Times New Roman" w:cs="Times New Roman"/>
                <w:b/>
                <w:i/>
                <w:sz w:val="24"/>
                <w:szCs w:val="24"/>
              </w:rPr>
              <w:softHyphen/>
              <w:t>ний и оказание первой помощи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24</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shd w:val="clear" w:color="auto" w:fill="FFFFFF"/>
              </w:rPr>
              <w:t>Первая помощь при ушибах и растяжени</w:t>
            </w:r>
            <w:r w:rsidRPr="005D6477">
              <w:rPr>
                <w:rFonts w:ascii="Times New Roman" w:hAnsi="Times New Roman" w:cs="Times New Roman"/>
                <w:sz w:val="24"/>
                <w:szCs w:val="24"/>
                <w:shd w:val="clear" w:color="auto" w:fill="FFFFFF"/>
              </w:rPr>
              <w:softHyphen/>
              <w:t>ях. Первая помощь при вывихах и пере</w:t>
            </w:r>
            <w:r w:rsidRPr="005D6477">
              <w:rPr>
                <w:rFonts w:ascii="Times New Roman" w:hAnsi="Times New Roman" w:cs="Times New Roman"/>
                <w:sz w:val="24"/>
                <w:szCs w:val="24"/>
                <w:shd w:val="clear" w:color="auto" w:fill="FFFFFF"/>
              </w:rPr>
              <w:softHyphen/>
              <w:t>ломах.</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25</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shd w:val="clear" w:color="auto" w:fill="FFFFFF"/>
              </w:rPr>
              <w:t>Первая помощь при ожогах, отморожени</w:t>
            </w:r>
            <w:r w:rsidRPr="005D6477">
              <w:rPr>
                <w:rFonts w:ascii="Times New Roman" w:hAnsi="Times New Roman" w:cs="Times New Roman"/>
                <w:sz w:val="24"/>
                <w:szCs w:val="24"/>
                <w:shd w:val="clear" w:color="auto" w:fill="FFFFFF"/>
              </w:rPr>
              <w:softHyphen/>
              <w:t>ях и общем переох</w:t>
            </w:r>
            <w:r w:rsidRPr="005D6477">
              <w:rPr>
                <w:rFonts w:ascii="Times New Roman" w:hAnsi="Times New Roman" w:cs="Times New Roman"/>
                <w:sz w:val="24"/>
                <w:szCs w:val="24"/>
                <w:shd w:val="clear" w:color="auto" w:fill="FFFFFF"/>
              </w:rPr>
              <w:softHyphen/>
              <w:t>лаждении.</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26</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bCs/>
                <w:sz w:val="24"/>
                <w:szCs w:val="24"/>
                <w:shd w:val="clear" w:color="auto" w:fill="FFFFFF"/>
              </w:rPr>
              <w:t>Основные неинфек</w:t>
            </w:r>
            <w:r w:rsidRPr="005D6477">
              <w:rPr>
                <w:rFonts w:ascii="Times New Roman" w:hAnsi="Times New Roman" w:cs="Times New Roman"/>
                <w:bCs/>
                <w:sz w:val="24"/>
                <w:szCs w:val="24"/>
                <w:shd w:val="clear" w:color="auto" w:fill="FFFFFF"/>
              </w:rPr>
              <w:softHyphen/>
              <w:t>ционные и инфекци</w:t>
            </w:r>
            <w:r w:rsidRPr="005D6477">
              <w:rPr>
                <w:rFonts w:ascii="Times New Roman" w:hAnsi="Times New Roman" w:cs="Times New Roman"/>
                <w:bCs/>
                <w:sz w:val="24"/>
                <w:szCs w:val="24"/>
                <w:shd w:val="clear" w:color="auto" w:fill="FFFFFF"/>
              </w:rPr>
              <w:softHyphen/>
              <w:t>онные заболевания, их профилактика. Первая помощь при отравлениях.</w:t>
            </w:r>
          </w:p>
        </w:tc>
      </w:tr>
      <w:tr w:rsidR="00D9673E" w:rsidRPr="005D6477" w:rsidTr="00887425">
        <w:tc>
          <w:tcPr>
            <w:tcW w:w="5000" w:type="pct"/>
            <w:gridSpan w:val="2"/>
          </w:tcPr>
          <w:p w:rsidR="00D9673E" w:rsidRPr="005D6477" w:rsidRDefault="00D9673E" w:rsidP="00887425">
            <w:pPr>
              <w:jc w:val="center"/>
              <w:rPr>
                <w:rFonts w:ascii="Times New Roman" w:hAnsi="Times New Roman" w:cs="Times New Roman"/>
                <w:b/>
                <w:sz w:val="24"/>
                <w:szCs w:val="24"/>
              </w:rPr>
            </w:pPr>
            <w:r w:rsidRPr="005D6477">
              <w:rPr>
                <w:rFonts w:ascii="Times New Roman" w:hAnsi="Times New Roman" w:cs="Times New Roman"/>
                <w:b/>
                <w:sz w:val="24"/>
                <w:szCs w:val="24"/>
              </w:rPr>
              <w:t>4 четверть</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27</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shd w:val="clear" w:color="auto" w:fill="FFFFFF"/>
              </w:rPr>
              <w:t>Первая помощь при тепловом (солнечном) ударе.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28</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shd w:val="clear" w:color="auto" w:fill="FFFFFF"/>
              </w:rPr>
              <w:t>Первая помощь при укусе насекомых и змей.</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29</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Первая помощь при остановке сердечной деятельности. Первая помощь при коме.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30</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Особенности оказа</w:t>
            </w:r>
            <w:r w:rsidRPr="005D6477">
              <w:rPr>
                <w:rFonts w:ascii="Times New Roman" w:hAnsi="Times New Roman" w:cs="Times New Roman"/>
                <w:sz w:val="24"/>
                <w:szCs w:val="24"/>
              </w:rPr>
              <w:softHyphen/>
              <w:t>ния первой помощи при поражении элек</w:t>
            </w:r>
            <w:r w:rsidRPr="005D6477">
              <w:rPr>
                <w:rFonts w:ascii="Times New Roman" w:hAnsi="Times New Roman" w:cs="Times New Roman"/>
                <w:sz w:val="24"/>
                <w:szCs w:val="24"/>
              </w:rPr>
              <w:softHyphen/>
              <w:t>трическим током.</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31</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Итоговое тестирование.</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32</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Выбор темы проектной работы, постановка целей и задач.</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33</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Выполнение проектной работы</w:t>
            </w:r>
          </w:p>
        </w:tc>
      </w:tr>
      <w:tr w:rsidR="00D9673E" w:rsidRPr="005D6477" w:rsidTr="00D9673E">
        <w:tc>
          <w:tcPr>
            <w:tcW w:w="354" w:type="pct"/>
          </w:tcPr>
          <w:p w:rsidR="00D9673E" w:rsidRPr="005D6477" w:rsidRDefault="00D9673E" w:rsidP="00887425">
            <w:pPr>
              <w:jc w:val="center"/>
              <w:rPr>
                <w:rFonts w:ascii="Times New Roman" w:hAnsi="Times New Roman" w:cs="Times New Roman"/>
                <w:sz w:val="24"/>
                <w:szCs w:val="24"/>
              </w:rPr>
            </w:pPr>
            <w:r w:rsidRPr="005D6477">
              <w:rPr>
                <w:rFonts w:ascii="Times New Roman" w:hAnsi="Times New Roman" w:cs="Times New Roman"/>
                <w:sz w:val="24"/>
                <w:szCs w:val="24"/>
              </w:rPr>
              <w:t>34</w:t>
            </w:r>
          </w:p>
        </w:tc>
        <w:tc>
          <w:tcPr>
            <w:tcW w:w="4646" w:type="pct"/>
          </w:tcPr>
          <w:p w:rsidR="00D9673E" w:rsidRPr="005D6477" w:rsidRDefault="00D9673E" w:rsidP="00887425">
            <w:pPr>
              <w:jc w:val="both"/>
              <w:rPr>
                <w:rStyle w:val="10pt"/>
                <w:rFonts w:eastAsiaTheme="minorHAnsi"/>
                <w:bCs/>
                <w:iCs/>
                <w:sz w:val="24"/>
                <w:szCs w:val="24"/>
              </w:rPr>
            </w:pPr>
            <w:r w:rsidRPr="005D6477">
              <w:rPr>
                <w:rFonts w:ascii="Times New Roman" w:hAnsi="Times New Roman" w:cs="Times New Roman"/>
                <w:sz w:val="24"/>
                <w:szCs w:val="24"/>
              </w:rPr>
              <w:t>Доклад, выступление по проектной работе</w:t>
            </w:r>
          </w:p>
        </w:tc>
      </w:tr>
    </w:tbl>
    <w:p w:rsidR="0060457A" w:rsidRDefault="0060457A"/>
    <w:sectPr w:rsidR="006045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FA25EF"/>
    <w:multiLevelType w:val="multilevel"/>
    <w:tmpl w:val="D68C6A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BC7"/>
    <w:rsid w:val="0060457A"/>
    <w:rsid w:val="007C3BC7"/>
    <w:rsid w:val="00CE2CA3"/>
    <w:rsid w:val="00D967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a3"/>
    <w:uiPriority w:val="99"/>
    <w:rsid w:val="00D9673E"/>
    <w:rPr>
      <w:rFonts w:ascii="Times New Roman" w:hAnsi="Times New Roman" w:cs="Times New Roman"/>
      <w:sz w:val="21"/>
      <w:szCs w:val="21"/>
      <w:shd w:val="clear" w:color="auto" w:fill="FFFFFF"/>
    </w:rPr>
  </w:style>
  <w:style w:type="paragraph" w:styleId="a3">
    <w:name w:val="Body Text"/>
    <w:basedOn w:val="a"/>
    <w:link w:val="1"/>
    <w:uiPriority w:val="99"/>
    <w:rsid w:val="00D9673E"/>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4">
    <w:name w:val="Основной текст Знак"/>
    <w:basedOn w:val="a0"/>
    <w:uiPriority w:val="99"/>
    <w:semiHidden/>
    <w:rsid w:val="00D9673E"/>
  </w:style>
  <w:style w:type="character" w:customStyle="1" w:styleId="5">
    <w:name w:val="Заголовок №5_"/>
    <w:link w:val="51"/>
    <w:uiPriority w:val="99"/>
    <w:rsid w:val="00D9673E"/>
    <w:rPr>
      <w:rFonts w:ascii="Verdana" w:hAnsi="Verdana" w:cs="Verdana"/>
      <w:b/>
      <w:bCs/>
      <w:spacing w:val="-2"/>
      <w:sz w:val="26"/>
      <w:szCs w:val="26"/>
      <w:shd w:val="clear" w:color="auto" w:fill="FFFFFF"/>
    </w:rPr>
  </w:style>
  <w:style w:type="character" w:customStyle="1" w:styleId="50">
    <w:name w:val="Заголовок №5"/>
    <w:uiPriority w:val="99"/>
    <w:rsid w:val="00D9673E"/>
  </w:style>
  <w:style w:type="paragraph" w:customStyle="1" w:styleId="51">
    <w:name w:val="Заголовок №51"/>
    <w:basedOn w:val="a"/>
    <w:link w:val="5"/>
    <w:uiPriority w:val="99"/>
    <w:rsid w:val="00D9673E"/>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styleId="a5">
    <w:name w:val="No Spacing"/>
    <w:aliases w:val="основа"/>
    <w:link w:val="a6"/>
    <w:uiPriority w:val="1"/>
    <w:qFormat/>
    <w:rsid w:val="00D9673E"/>
    <w:pPr>
      <w:spacing w:after="0" w:line="240" w:lineRule="auto"/>
    </w:pPr>
    <w:rPr>
      <w:rFonts w:ascii="Calibri" w:eastAsia="Calibri" w:hAnsi="Calibri" w:cs="Times New Roman"/>
    </w:rPr>
  </w:style>
  <w:style w:type="character" w:customStyle="1" w:styleId="a6">
    <w:name w:val="Без интервала Знак"/>
    <w:aliases w:val="основа Знак"/>
    <w:link w:val="a5"/>
    <w:uiPriority w:val="1"/>
    <w:locked/>
    <w:rsid w:val="00D9673E"/>
    <w:rPr>
      <w:rFonts w:ascii="Calibri" w:eastAsia="Calibri" w:hAnsi="Calibri" w:cs="Times New Roman"/>
    </w:rPr>
  </w:style>
  <w:style w:type="table" w:styleId="a7">
    <w:name w:val="Table Grid"/>
    <w:basedOn w:val="a1"/>
    <w:uiPriority w:val="59"/>
    <w:rsid w:val="00D967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Основной текст_"/>
    <w:basedOn w:val="a0"/>
    <w:link w:val="10"/>
    <w:rsid w:val="00D9673E"/>
    <w:rPr>
      <w:rFonts w:ascii="Times New Roman" w:eastAsia="Times New Roman" w:hAnsi="Times New Roman" w:cs="Times New Roman"/>
      <w:shd w:val="clear" w:color="auto" w:fill="FFFFFF"/>
    </w:rPr>
  </w:style>
  <w:style w:type="paragraph" w:customStyle="1" w:styleId="10">
    <w:name w:val="Основной текст1"/>
    <w:basedOn w:val="a"/>
    <w:link w:val="a8"/>
    <w:rsid w:val="00D9673E"/>
    <w:pPr>
      <w:widowControl w:val="0"/>
      <w:shd w:val="clear" w:color="auto" w:fill="FFFFFF"/>
      <w:spacing w:before="120" w:after="120" w:line="0" w:lineRule="atLeast"/>
      <w:ind w:hanging="420"/>
      <w:jc w:val="both"/>
    </w:pPr>
    <w:rPr>
      <w:rFonts w:ascii="Times New Roman" w:eastAsia="Times New Roman" w:hAnsi="Times New Roman" w:cs="Times New Roman"/>
    </w:rPr>
  </w:style>
  <w:style w:type="paragraph" w:styleId="a9">
    <w:name w:val="List Paragraph"/>
    <w:basedOn w:val="a"/>
    <w:link w:val="aa"/>
    <w:uiPriority w:val="34"/>
    <w:qFormat/>
    <w:rsid w:val="00D9673E"/>
    <w:pPr>
      <w:ind w:left="720"/>
      <w:contextualSpacing/>
    </w:pPr>
  </w:style>
  <w:style w:type="character" w:customStyle="1" w:styleId="aa">
    <w:name w:val="Абзац списка Знак"/>
    <w:link w:val="a9"/>
    <w:uiPriority w:val="34"/>
    <w:locked/>
    <w:rsid w:val="00D9673E"/>
  </w:style>
  <w:style w:type="character" w:customStyle="1" w:styleId="4">
    <w:name w:val="Основной текст (4)_"/>
    <w:basedOn w:val="a0"/>
    <w:link w:val="40"/>
    <w:rsid w:val="00D9673E"/>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9673E"/>
    <w:pPr>
      <w:widowControl w:val="0"/>
      <w:shd w:val="clear" w:color="auto" w:fill="FFFFFF"/>
      <w:spacing w:after="0" w:line="276" w:lineRule="exact"/>
      <w:ind w:hanging="360"/>
      <w:jc w:val="center"/>
    </w:pPr>
    <w:rPr>
      <w:rFonts w:ascii="Times New Roman" w:eastAsia="Times New Roman" w:hAnsi="Times New Roman" w:cs="Times New Roman"/>
      <w:b/>
      <w:bCs/>
    </w:rPr>
  </w:style>
  <w:style w:type="character" w:customStyle="1" w:styleId="10pt">
    <w:name w:val="Основной текст + 10 pt"/>
    <w:basedOn w:val="a8"/>
    <w:rsid w:val="00D9673E"/>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10pt0">
    <w:name w:val="Основной текст + 10 pt;Полужирный"/>
    <w:basedOn w:val="a8"/>
    <w:rsid w:val="00D9673E"/>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10pt1">
    <w:name w:val="Основной текст + 10 pt;Курсив"/>
    <w:basedOn w:val="a8"/>
    <w:rsid w:val="00D9673E"/>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6">
    <w:name w:val="Заголовок №6_"/>
    <w:link w:val="61"/>
    <w:uiPriority w:val="99"/>
    <w:rsid w:val="00D9673E"/>
    <w:rPr>
      <w:rFonts w:ascii="Verdana" w:hAnsi="Verdana" w:cs="Verdana"/>
      <w:b/>
      <w:bCs/>
      <w:shd w:val="clear" w:color="auto" w:fill="FFFFFF"/>
    </w:rPr>
  </w:style>
  <w:style w:type="character" w:customStyle="1" w:styleId="60">
    <w:name w:val="Заголовок №6"/>
    <w:uiPriority w:val="99"/>
    <w:rsid w:val="00D9673E"/>
  </w:style>
  <w:style w:type="paragraph" w:customStyle="1" w:styleId="61">
    <w:name w:val="Заголовок №61"/>
    <w:basedOn w:val="a"/>
    <w:link w:val="6"/>
    <w:uiPriority w:val="99"/>
    <w:rsid w:val="00D9673E"/>
    <w:pPr>
      <w:shd w:val="clear" w:color="auto" w:fill="FFFFFF"/>
      <w:spacing w:before="180" w:after="180" w:line="240" w:lineRule="atLeast"/>
      <w:ind w:hanging="280"/>
      <w:jc w:val="center"/>
      <w:outlineLvl w:val="5"/>
    </w:pPr>
    <w:rPr>
      <w:rFonts w:ascii="Verdana" w:hAnsi="Verdana" w:cs="Verdana"/>
      <w:b/>
      <w:bCs/>
    </w:rPr>
  </w:style>
  <w:style w:type="paragraph" w:customStyle="1" w:styleId="TableParagraph">
    <w:name w:val="Table Paragraph"/>
    <w:basedOn w:val="a"/>
    <w:uiPriority w:val="1"/>
    <w:qFormat/>
    <w:rsid w:val="00D9673E"/>
    <w:pPr>
      <w:widowControl w:val="0"/>
      <w:autoSpaceDE w:val="0"/>
      <w:autoSpaceDN w:val="0"/>
      <w:spacing w:after="0" w:line="240" w:lineRule="auto"/>
      <w:ind w:left="107"/>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7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текст Знак1"/>
    <w:link w:val="a3"/>
    <w:uiPriority w:val="99"/>
    <w:rsid w:val="00D9673E"/>
    <w:rPr>
      <w:rFonts w:ascii="Times New Roman" w:hAnsi="Times New Roman" w:cs="Times New Roman"/>
      <w:sz w:val="21"/>
      <w:szCs w:val="21"/>
      <w:shd w:val="clear" w:color="auto" w:fill="FFFFFF"/>
    </w:rPr>
  </w:style>
  <w:style w:type="paragraph" w:styleId="a3">
    <w:name w:val="Body Text"/>
    <w:basedOn w:val="a"/>
    <w:link w:val="1"/>
    <w:uiPriority w:val="99"/>
    <w:rsid w:val="00D9673E"/>
    <w:pPr>
      <w:widowControl w:val="0"/>
      <w:shd w:val="clear" w:color="auto" w:fill="FFFFFF"/>
      <w:spacing w:after="0" w:line="226" w:lineRule="exact"/>
      <w:ind w:hanging="520"/>
      <w:jc w:val="center"/>
    </w:pPr>
    <w:rPr>
      <w:rFonts w:ascii="Times New Roman" w:hAnsi="Times New Roman" w:cs="Times New Roman"/>
      <w:sz w:val="21"/>
      <w:szCs w:val="21"/>
    </w:rPr>
  </w:style>
  <w:style w:type="character" w:customStyle="1" w:styleId="a4">
    <w:name w:val="Основной текст Знак"/>
    <w:basedOn w:val="a0"/>
    <w:uiPriority w:val="99"/>
    <w:semiHidden/>
    <w:rsid w:val="00D9673E"/>
  </w:style>
  <w:style w:type="character" w:customStyle="1" w:styleId="5">
    <w:name w:val="Заголовок №5_"/>
    <w:link w:val="51"/>
    <w:uiPriority w:val="99"/>
    <w:rsid w:val="00D9673E"/>
    <w:rPr>
      <w:rFonts w:ascii="Verdana" w:hAnsi="Verdana" w:cs="Verdana"/>
      <w:b/>
      <w:bCs/>
      <w:spacing w:val="-2"/>
      <w:sz w:val="26"/>
      <w:szCs w:val="26"/>
      <w:shd w:val="clear" w:color="auto" w:fill="FFFFFF"/>
    </w:rPr>
  </w:style>
  <w:style w:type="character" w:customStyle="1" w:styleId="50">
    <w:name w:val="Заголовок №5"/>
    <w:uiPriority w:val="99"/>
    <w:rsid w:val="00D9673E"/>
  </w:style>
  <w:style w:type="paragraph" w:customStyle="1" w:styleId="51">
    <w:name w:val="Заголовок №51"/>
    <w:basedOn w:val="a"/>
    <w:link w:val="5"/>
    <w:uiPriority w:val="99"/>
    <w:rsid w:val="00D9673E"/>
    <w:pPr>
      <w:widowControl w:val="0"/>
      <w:shd w:val="clear" w:color="auto" w:fill="FFFFFF"/>
      <w:spacing w:before="1380" w:after="180" w:line="240" w:lineRule="atLeast"/>
      <w:jc w:val="center"/>
      <w:outlineLvl w:val="4"/>
    </w:pPr>
    <w:rPr>
      <w:rFonts w:ascii="Verdana" w:hAnsi="Verdana" w:cs="Verdana"/>
      <w:b/>
      <w:bCs/>
      <w:spacing w:val="-2"/>
      <w:sz w:val="26"/>
      <w:szCs w:val="26"/>
    </w:rPr>
  </w:style>
  <w:style w:type="paragraph" w:styleId="a5">
    <w:name w:val="No Spacing"/>
    <w:aliases w:val="основа"/>
    <w:link w:val="a6"/>
    <w:uiPriority w:val="1"/>
    <w:qFormat/>
    <w:rsid w:val="00D9673E"/>
    <w:pPr>
      <w:spacing w:after="0" w:line="240" w:lineRule="auto"/>
    </w:pPr>
    <w:rPr>
      <w:rFonts w:ascii="Calibri" w:eastAsia="Calibri" w:hAnsi="Calibri" w:cs="Times New Roman"/>
    </w:rPr>
  </w:style>
  <w:style w:type="character" w:customStyle="1" w:styleId="a6">
    <w:name w:val="Без интервала Знак"/>
    <w:aliases w:val="основа Знак"/>
    <w:link w:val="a5"/>
    <w:uiPriority w:val="1"/>
    <w:locked/>
    <w:rsid w:val="00D9673E"/>
    <w:rPr>
      <w:rFonts w:ascii="Calibri" w:eastAsia="Calibri" w:hAnsi="Calibri" w:cs="Times New Roman"/>
    </w:rPr>
  </w:style>
  <w:style w:type="table" w:styleId="a7">
    <w:name w:val="Table Grid"/>
    <w:basedOn w:val="a1"/>
    <w:uiPriority w:val="59"/>
    <w:rsid w:val="00D967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8">
    <w:name w:val="Основной текст_"/>
    <w:basedOn w:val="a0"/>
    <w:link w:val="10"/>
    <w:rsid w:val="00D9673E"/>
    <w:rPr>
      <w:rFonts w:ascii="Times New Roman" w:eastAsia="Times New Roman" w:hAnsi="Times New Roman" w:cs="Times New Roman"/>
      <w:shd w:val="clear" w:color="auto" w:fill="FFFFFF"/>
    </w:rPr>
  </w:style>
  <w:style w:type="paragraph" w:customStyle="1" w:styleId="10">
    <w:name w:val="Основной текст1"/>
    <w:basedOn w:val="a"/>
    <w:link w:val="a8"/>
    <w:rsid w:val="00D9673E"/>
    <w:pPr>
      <w:widowControl w:val="0"/>
      <w:shd w:val="clear" w:color="auto" w:fill="FFFFFF"/>
      <w:spacing w:before="120" w:after="120" w:line="0" w:lineRule="atLeast"/>
      <w:ind w:hanging="420"/>
      <w:jc w:val="both"/>
    </w:pPr>
    <w:rPr>
      <w:rFonts w:ascii="Times New Roman" w:eastAsia="Times New Roman" w:hAnsi="Times New Roman" w:cs="Times New Roman"/>
    </w:rPr>
  </w:style>
  <w:style w:type="paragraph" w:styleId="a9">
    <w:name w:val="List Paragraph"/>
    <w:basedOn w:val="a"/>
    <w:link w:val="aa"/>
    <w:uiPriority w:val="34"/>
    <w:qFormat/>
    <w:rsid w:val="00D9673E"/>
    <w:pPr>
      <w:ind w:left="720"/>
      <w:contextualSpacing/>
    </w:pPr>
  </w:style>
  <w:style w:type="character" w:customStyle="1" w:styleId="aa">
    <w:name w:val="Абзац списка Знак"/>
    <w:link w:val="a9"/>
    <w:uiPriority w:val="34"/>
    <w:locked/>
    <w:rsid w:val="00D9673E"/>
  </w:style>
  <w:style w:type="character" w:customStyle="1" w:styleId="4">
    <w:name w:val="Основной текст (4)_"/>
    <w:basedOn w:val="a0"/>
    <w:link w:val="40"/>
    <w:rsid w:val="00D9673E"/>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D9673E"/>
    <w:pPr>
      <w:widowControl w:val="0"/>
      <w:shd w:val="clear" w:color="auto" w:fill="FFFFFF"/>
      <w:spacing w:after="0" w:line="276" w:lineRule="exact"/>
      <w:ind w:hanging="360"/>
      <w:jc w:val="center"/>
    </w:pPr>
    <w:rPr>
      <w:rFonts w:ascii="Times New Roman" w:eastAsia="Times New Roman" w:hAnsi="Times New Roman" w:cs="Times New Roman"/>
      <w:b/>
      <w:bCs/>
    </w:rPr>
  </w:style>
  <w:style w:type="character" w:customStyle="1" w:styleId="10pt">
    <w:name w:val="Основной текст + 10 pt"/>
    <w:basedOn w:val="a8"/>
    <w:rsid w:val="00D9673E"/>
    <w:rPr>
      <w:rFonts w:ascii="Times New Roman" w:eastAsia="Times New Roman" w:hAnsi="Times New Roman" w:cs="Times New Roman"/>
      <w:color w:val="000000"/>
      <w:spacing w:val="0"/>
      <w:w w:val="100"/>
      <w:position w:val="0"/>
      <w:sz w:val="20"/>
      <w:szCs w:val="20"/>
      <w:shd w:val="clear" w:color="auto" w:fill="FFFFFF"/>
      <w:lang w:val="ru-RU"/>
    </w:rPr>
  </w:style>
  <w:style w:type="character" w:customStyle="1" w:styleId="10pt0">
    <w:name w:val="Основной текст + 10 pt;Полужирный"/>
    <w:basedOn w:val="a8"/>
    <w:rsid w:val="00D9673E"/>
    <w:rPr>
      <w:rFonts w:ascii="Times New Roman" w:eastAsia="Times New Roman" w:hAnsi="Times New Roman" w:cs="Times New Roman"/>
      <w:b/>
      <w:bCs/>
      <w:color w:val="000000"/>
      <w:spacing w:val="0"/>
      <w:w w:val="100"/>
      <w:position w:val="0"/>
      <w:sz w:val="20"/>
      <w:szCs w:val="20"/>
      <w:shd w:val="clear" w:color="auto" w:fill="FFFFFF"/>
      <w:lang w:val="ru-RU"/>
    </w:rPr>
  </w:style>
  <w:style w:type="character" w:customStyle="1" w:styleId="10pt1">
    <w:name w:val="Основной текст + 10 pt;Курсив"/>
    <w:basedOn w:val="a8"/>
    <w:rsid w:val="00D9673E"/>
    <w:rPr>
      <w:rFonts w:ascii="Times New Roman" w:eastAsia="Times New Roman" w:hAnsi="Times New Roman" w:cs="Times New Roman"/>
      <w:i/>
      <w:iCs/>
      <w:color w:val="000000"/>
      <w:spacing w:val="0"/>
      <w:w w:val="100"/>
      <w:position w:val="0"/>
      <w:sz w:val="20"/>
      <w:szCs w:val="20"/>
      <w:shd w:val="clear" w:color="auto" w:fill="FFFFFF"/>
      <w:lang w:val="ru-RU"/>
    </w:rPr>
  </w:style>
  <w:style w:type="character" w:customStyle="1" w:styleId="6">
    <w:name w:val="Заголовок №6_"/>
    <w:link w:val="61"/>
    <w:uiPriority w:val="99"/>
    <w:rsid w:val="00D9673E"/>
    <w:rPr>
      <w:rFonts w:ascii="Verdana" w:hAnsi="Verdana" w:cs="Verdana"/>
      <w:b/>
      <w:bCs/>
      <w:shd w:val="clear" w:color="auto" w:fill="FFFFFF"/>
    </w:rPr>
  </w:style>
  <w:style w:type="character" w:customStyle="1" w:styleId="60">
    <w:name w:val="Заголовок №6"/>
    <w:uiPriority w:val="99"/>
    <w:rsid w:val="00D9673E"/>
  </w:style>
  <w:style w:type="paragraph" w:customStyle="1" w:styleId="61">
    <w:name w:val="Заголовок №61"/>
    <w:basedOn w:val="a"/>
    <w:link w:val="6"/>
    <w:uiPriority w:val="99"/>
    <w:rsid w:val="00D9673E"/>
    <w:pPr>
      <w:shd w:val="clear" w:color="auto" w:fill="FFFFFF"/>
      <w:spacing w:before="180" w:after="180" w:line="240" w:lineRule="atLeast"/>
      <w:ind w:hanging="280"/>
      <w:jc w:val="center"/>
      <w:outlineLvl w:val="5"/>
    </w:pPr>
    <w:rPr>
      <w:rFonts w:ascii="Verdana" w:hAnsi="Verdana" w:cs="Verdana"/>
      <w:b/>
      <w:bCs/>
    </w:rPr>
  </w:style>
  <w:style w:type="paragraph" w:customStyle="1" w:styleId="TableParagraph">
    <w:name w:val="Table Paragraph"/>
    <w:basedOn w:val="a"/>
    <w:uiPriority w:val="1"/>
    <w:qFormat/>
    <w:rsid w:val="00D9673E"/>
    <w:pPr>
      <w:widowControl w:val="0"/>
      <w:autoSpaceDE w:val="0"/>
      <w:autoSpaceDN w:val="0"/>
      <w:spacing w:after="0" w:line="240" w:lineRule="auto"/>
      <w:ind w:left="107"/>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5714</Words>
  <Characters>32574</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ЗАВУЧ</cp:lastModifiedBy>
  <cp:revision>4</cp:revision>
  <dcterms:created xsi:type="dcterms:W3CDTF">2019-09-06T04:14:00Z</dcterms:created>
  <dcterms:modified xsi:type="dcterms:W3CDTF">2019-06-06T12:15:00Z</dcterms:modified>
</cp:coreProperties>
</file>